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A08F" w14:textId="77777777" w:rsidR="00647033" w:rsidRDefault="00647033" w:rsidP="001D65DF">
      <w:pPr>
        <w:pStyle w:val="Body"/>
        <w:spacing w:after="0" w:line="240" w:lineRule="auto"/>
        <w:jc w:val="center"/>
        <w:rPr>
          <w:rFonts w:ascii="Arial" w:hAnsi="Arial" w:cs="Arial"/>
          <w:b/>
          <w:bCs/>
        </w:rPr>
      </w:pPr>
    </w:p>
    <w:p w14:paraId="05EA2DE3" w14:textId="23618AF5" w:rsidR="00780800" w:rsidRPr="001D65DF" w:rsidRDefault="005051E2" w:rsidP="001D65DF">
      <w:pPr>
        <w:pStyle w:val="Body"/>
        <w:spacing w:after="0" w:line="240" w:lineRule="auto"/>
        <w:jc w:val="center"/>
        <w:rPr>
          <w:rFonts w:ascii="Arial" w:eastAsia="Arial" w:hAnsi="Arial" w:cs="Arial"/>
          <w:b/>
          <w:bCs/>
        </w:rPr>
      </w:pPr>
      <w:r w:rsidRPr="001D65DF">
        <w:rPr>
          <w:rFonts w:ascii="Arial" w:hAnsi="Arial" w:cs="Arial"/>
          <w:b/>
          <w:bCs/>
        </w:rPr>
        <w:t xml:space="preserve">DRAFT Minutes of the NDP Meeting </w:t>
      </w:r>
    </w:p>
    <w:p w14:paraId="03EF245A" w14:textId="1F867B88" w:rsidR="00780800" w:rsidRDefault="005051E2" w:rsidP="001D65DF">
      <w:pPr>
        <w:pStyle w:val="Body"/>
        <w:spacing w:after="0" w:line="240" w:lineRule="auto"/>
        <w:jc w:val="center"/>
        <w:rPr>
          <w:rFonts w:ascii="Arial" w:hAnsi="Arial" w:cs="Arial"/>
          <w:b/>
          <w:bCs/>
        </w:rPr>
      </w:pPr>
      <w:r w:rsidRPr="001D65DF">
        <w:rPr>
          <w:rFonts w:ascii="Arial" w:hAnsi="Arial" w:cs="Arial"/>
          <w:b/>
          <w:bCs/>
        </w:rPr>
        <w:t>held on Tuesday 11</w:t>
      </w:r>
      <w:r w:rsidRPr="001D65DF">
        <w:rPr>
          <w:rFonts w:ascii="Arial" w:hAnsi="Arial" w:cs="Arial"/>
          <w:b/>
          <w:bCs/>
          <w:vertAlign w:val="superscript"/>
        </w:rPr>
        <w:t>th</w:t>
      </w:r>
      <w:r w:rsidRPr="001D65DF">
        <w:rPr>
          <w:rFonts w:ascii="Arial" w:hAnsi="Arial" w:cs="Arial"/>
          <w:b/>
          <w:bCs/>
        </w:rPr>
        <w:t xml:space="preserve"> January 7.30 pm, Millennium Centre, Liphook</w:t>
      </w:r>
    </w:p>
    <w:p w14:paraId="053DC130" w14:textId="77777777" w:rsidR="00647033" w:rsidRPr="001D65DF" w:rsidRDefault="00647033" w:rsidP="001D65DF">
      <w:pPr>
        <w:pStyle w:val="Body"/>
        <w:spacing w:after="0" w:line="240" w:lineRule="auto"/>
        <w:jc w:val="center"/>
        <w:rPr>
          <w:rFonts w:ascii="Arial" w:eastAsia="Arial" w:hAnsi="Arial" w:cs="Arial"/>
          <w:b/>
          <w:bCs/>
        </w:rPr>
      </w:pPr>
    </w:p>
    <w:p w14:paraId="08523DBB" w14:textId="2D290B6E" w:rsidR="00780800" w:rsidRDefault="005051E2" w:rsidP="001D65DF">
      <w:pPr>
        <w:pStyle w:val="Body"/>
        <w:spacing w:after="0" w:line="240" w:lineRule="auto"/>
        <w:jc w:val="both"/>
        <w:rPr>
          <w:rFonts w:ascii="Arial" w:hAnsi="Arial" w:cs="Arial"/>
        </w:rPr>
      </w:pPr>
      <w:r w:rsidRPr="001D65DF">
        <w:rPr>
          <w:rFonts w:ascii="Arial" w:hAnsi="Arial" w:cs="Arial"/>
        </w:rPr>
        <w:t>Present:</w:t>
      </w:r>
    </w:p>
    <w:p w14:paraId="1AA84F42" w14:textId="77777777" w:rsidR="00647033" w:rsidRPr="001D65DF" w:rsidRDefault="00647033" w:rsidP="001D65DF">
      <w:pPr>
        <w:pStyle w:val="Body"/>
        <w:spacing w:after="0" w:line="240" w:lineRule="auto"/>
        <w:jc w:val="both"/>
        <w:rPr>
          <w:rFonts w:ascii="Arial" w:eastAsia="Arial" w:hAnsi="Arial" w:cs="Arial"/>
        </w:rPr>
      </w:pPr>
    </w:p>
    <w:p w14:paraId="5616E8C7" w14:textId="77777777" w:rsidR="00780800" w:rsidRPr="001D65DF" w:rsidRDefault="005051E2" w:rsidP="001D65DF">
      <w:pPr>
        <w:pStyle w:val="NoSpacing"/>
        <w:jc w:val="both"/>
        <w:rPr>
          <w:rFonts w:ascii="Arial" w:eastAsia="Arial" w:hAnsi="Arial" w:cs="Arial"/>
        </w:rPr>
      </w:pPr>
      <w:r w:rsidRPr="001D65DF">
        <w:rPr>
          <w:rFonts w:ascii="Arial" w:hAnsi="Arial" w:cs="Arial"/>
        </w:rPr>
        <w:t>Kevin Wyeth (KW) - Chair</w:t>
      </w:r>
    </w:p>
    <w:p w14:paraId="47ECFCD3" w14:textId="77777777" w:rsidR="00780800" w:rsidRPr="001D65DF" w:rsidRDefault="005051E2" w:rsidP="001D65DF">
      <w:pPr>
        <w:pStyle w:val="NoSpacing"/>
        <w:jc w:val="both"/>
        <w:rPr>
          <w:rFonts w:ascii="Arial" w:eastAsia="Arial" w:hAnsi="Arial" w:cs="Arial"/>
        </w:rPr>
      </w:pPr>
      <w:r w:rsidRPr="001D65DF">
        <w:rPr>
          <w:rFonts w:ascii="Arial" w:hAnsi="Arial" w:cs="Arial"/>
        </w:rPr>
        <w:t>Louise Bevan (LB)</w:t>
      </w:r>
    </w:p>
    <w:p w14:paraId="69ABFF05" w14:textId="77777777" w:rsidR="00780800" w:rsidRPr="001D65DF" w:rsidRDefault="005051E2" w:rsidP="001D65DF">
      <w:pPr>
        <w:pStyle w:val="NoSpacing"/>
        <w:jc w:val="both"/>
        <w:rPr>
          <w:rFonts w:ascii="Arial" w:eastAsia="Arial" w:hAnsi="Arial" w:cs="Arial"/>
        </w:rPr>
      </w:pPr>
      <w:r w:rsidRPr="001D65DF">
        <w:rPr>
          <w:rFonts w:ascii="Arial" w:hAnsi="Arial" w:cs="Arial"/>
        </w:rPr>
        <w:t>Cllr Jeanette Kirby (Parish Council) (JK)</w:t>
      </w:r>
    </w:p>
    <w:p w14:paraId="066350E4" w14:textId="77777777" w:rsidR="00780800" w:rsidRPr="001D65DF" w:rsidRDefault="005051E2" w:rsidP="001D65DF">
      <w:pPr>
        <w:pStyle w:val="NoSpacing"/>
        <w:jc w:val="both"/>
        <w:rPr>
          <w:rFonts w:ascii="Arial" w:eastAsia="Arial" w:hAnsi="Arial" w:cs="Arial"/>
        </w:rPr>
      </w:pPr>
      <w:r w:rsidRPr="001D65DF">
        <w:rPr>
          <w:rFonts w:ascii="Arial" w:hAnsi="Arial" w:cs="Arial"/>
        </w:rPr>
        <w:t>Chantal Foo (Vice Chair) (CF)</w:t>
      </w:r>
    </w:p>
    <w:p w14:paraId="2B22E7C9" w14:textId="77777777" w:rsidR="00780800" w:rsidRPr="001D65DF" w:rsidRDefault="005051E2" w:rsidP="001D65DF">
      <w:pPr>
        <w:pStyle w:val="NoSpacing"/>
        <w:jc w:val="both"/>
        <w:rPr>
          <w:rFonts w:ascii="Arial" w:eastAsia="Arial" w:hAnsi="Arial" w:cs="Arial"/>
        </w:rPr>
      </w:pPr>
      <w:r w:rsidRPr="001D65DF">
        <w:rPr>
          <w:rFonts w:ascii="Arial" w:hAnsi="Arial" w:cs="Arial"/>
        </w:rPr>
        <w:t>Alan Lindsell (AL)</w:t>
      </w:r>
    </w:p>
    <w:p w14:paraId="7522E342" w14:textId="77777777" w:rsidR="00780800" w:rsidRPr="001D65DF" w:rsidRDefault="00780800" w:rsidP="001D65DF">
      <w:pPr>
        <w:pStyle w:val="NoSpacing"/>
        <w:jc w:val="both"/>
        <w:rPr>
          <w:rFonts w:ascii="Arial" w:eastAsia="Arial" w:hAnsi="Arial" w:cs="Arial"/>
        </w:rPr>
      </w:pPr>
    </w:p>
    <w:p w14:paraId="567541A1" w14:textId="77777777" w:rsidR="00780800" w:rsidRPr="001D65DF" w:rsidRDefault="005051E2" w:rsidP="001D65DF">
      <w:pPr>
        <w:pStyle w:val="NoSpacing"/>
        <w:jc w:val="both"/>
        <w:rPr>
          <w:rFonts w:ascii="Arial" w:eastAsia="Arial" w:hAnsi="Arial" w:cs="Arial"/>
        </w:rPr>
      </w:pPr>
      <w:r w:rsidRPr="001D65DF">
        <w:rPr>
          <w:rFonts w:ascii="Arial" w:hAnsi="Arial" w:cs="Arial"/>
        </w:rPr>
        <w:t>Also in attendance:</w:t>
      </w:r>
    </w:p>
    <w:p w14:paraId="6B6391A1" w14:textId="77777777" w:rsidR="00780800" w:rsidRPr="001D65DF" w:rsidRDefault="00780800" w:rsidP="001D65DF">
      <w:pPr>
        <w:pStyle w:val="NoSpacing"/>
        <w:jc w:val="both"/>
        <w:rPr>
          <w:rFonts w:ascii="Arial" w:eastAsia="Arial" w:hAnsi="Arial" w:cs="Arial"/>
        </w:rPr>
      </w:pPr>
    </w:p>
    <w:p w14:paraId="65D6CD04" w14:textId="77777777" w:rsidR="00780800" w:rsidRPr="001D65DF" w:rsidRDefault="005051E2" w:rsidP="001D65DF">
      <w:pPr>
        <w:pStyle w:val="NoSpacing"/>
        <w:jc w:val="both"/>
        <w:rPr>
          <w:rFonts w:ascii="Arial" w:eastAsia="Arial" w:hAnsi="Arial" w:cs="Arial"/>
        </w:rPr>
      </w:pPr>
      <w:r w:rsidRPr="001D65DF">
        <w:rPr>
          <w:rFonts w:ascii="Arial" w:hAnsi="Arial" w:cs="Arial"/>
        </w:rPr>
        <w:t>Cllr Don Jerrard (Parish Council)</w:t>
      </w:r>
    </w:p>
    <w:p w14:paraId="7C83F248" w14:textId="77777777" w:rsidR="00780800" w:rsidRPr="001D65DF" w:rsidRDefault="005051E2" w:rsidP="001D65DF">
      <w:pPr>
        <w:pStyle w:val="NoSpacing"/>
        <w:rPr>
          <w:rFonts w:ascii="Arial" w:eastAsia="Arial" w:hAnsi="Arial" w:cs="Arial"/>
        </w:rPr>
      </w:pPr>
      <w:r w:rsidRPr="001D65DF">
        <w:rPr>
          <w:rFonts w:ascii="Arial" w:hAnsi="Arial" w:cs="Arial"/>
        </w:rPr>
        <w:t>Liza Smith (NDP administrator)</w:t>
      </w:r>
    </w:p>
    <w:p w14:paraId="6CF2C092" w14:textId="77777777" w:rsidR="00780800" w:rsidRPr="001D65DF" w:rsidRDefault="00780800" w:rsidP="001D65DF">
      <w:pPr>
        <w:pStyle w:val="NoSpacing"/>
        <w:jc w:val="both"/>
        <w:rPr>
          <w:rFonts w:ascii="Arial" w:eastAsia="Arial" w:hAnsi="Arial" w:cs="Arial"/>
        </w:rPr>
      </w:pPr>
    </w:p>
    <w:p w14:paraId="37D28A2A" w14:textId="77777777" w:rsidR="00780800" w:rsidRPr="001D65DF" w:rsidRDefault="005051E2" w:rsidP="001D65DF">
      <w:pPr>
        <w:pStyle w:val="NoSpacing"/>
        <w:jc w:val="both"/>
        <w:rPr>
          <w:rFonts w:ascii="Arial" w:eastAsia="Arial" w:hAnsi="Arial" w:cs="Arial"/>
        </w:rPr>
      </w:pPr>
      <w:r w:rsidRPr="001D65DF">
        <w:rPr>
          <w:rFonts w:ascii="Arial" w:hAnsi="Arial" w:cs="Arial"/>
        </w:rPr>
        <w:t>Apologies:</w:t>
      </w:r>
    </w:p>
    <w:p w14:paraId="230B411B" w14:textId="77777777" w:rsidR="00780800" w:rsidRPr="001D65DF" w:rsidRDefault="00780800" w:rsidP="001D65DF">
      <w:pPr>
        <w:pStyle w:val="NoSpacing"/>
        <w:jc w:val="both"/>
        <w:rPr>
          <w:rFonts w:ascii="Arial" w:eastAsia="Arial" w:hAnsi="Arial" w:cs="Arial"/>
        </w:rPr>
      </w:pPr>
    </w:p>
    <w:p w14:paraId="01CD661B" w14:textId="77777777" w:rsidR="00780800" w:rsidRPr="001D65DF" w:rsidRDefault="005051E2" w:rsidP="001D65DF">
      <w:pPr>
        <w:pStyle w:val="NoSpacing"/>
        <w:jc w:val="both"/>
        <w:rPr>
          <w:rFonts w:ascii="Arial" w:eastAsia="Arial" w:hAnsi="Arial" w:cs="Arial"/>
        </w:rPr>
      </w:pPr>
      <w:r w:rsidRPr="001D65DF">
        <w:rPr>
          <w:rFonts w:ascii="Arial" w:hAnsi="Arial" w:cs="Arial"/>
        </w:rPr>
        <w:t>Raine Ryland</w:t>
      </w:r>
    </w:p>
    <w:p w14:paraId="3FD2BD40" w14:textId="77777777" w:rsidR="00780800" w:rsidRPr="001D65DF" w:rsidRDefault="005051E2" w:rsidP="001D65DF">
      <w:pPr>
        <w:pStyle w:val="NoSpacing"/>
        <w:jc w:val="both"/>
        <w:rPr>
          <w:rFonts w:ascii="Arial" w:eastAsia="Arial" w:hAnsi="Arial" w:cs="Arial"/>
        </w:rPr>
      </w:pPr>
      <w:r w:rsidRPr="001D65DF">
        <w:rPr>
          <w:rFonts w:ascii="Arial" w:hAnsi="Arial" w:cs="Arial"/>
        </w:rPr>
        <w:t>Andrew Thornhill</w:t>
      </w:r>
    </w:p>
    <w:p w14:paraId="12B316DF" w14:textId="77777777" w:rsidR="00780800" w:rsidRPr="001D65DF" w:rsidRDefault="005051E2" w:rsidP="001D65DF">
      <w:pPr>
        <w:pStyle w:val="NoSpacing"/>
        <w:jc w:val="both"/>
        <w:rPr>
          <w:rFonts w:ascii="Arial" w:eastAsia="Arial" w:hAnsi="Arial" w:cs="Arial"/>
        </w:rPr>
      </w:pPr>
      <w:r w:rsidRPr="001D65DF">
        <w:rPr>
          <w:rFonts w:ascii="Arial" w:hAnsi="Arial" w:cs="Arial"/>
        </w:rPr>
        <w:t>Dennis Smith</w:t>
      </w:r>
    </w:p>
    <w:p w14:paraId="7B813297" w14:textId="77777777" w:rsidR="00780800" w:rsidRPr="001D65DF" w:rsidRDefault="005051E2" w:rsidP="001D65DF">
      <w:pPr>
        <w:pStyle w:val="NoSpacing"/>
        <w:jc w:val="both"/>
        <w:rPr>
          <w:rFonts w:ascii="Arial" w:eastAsia="Arial" w:hAnsi="Arial" w:cs="Arial"/>
        </w:rPr>
      </w:pPr>
      <w:r w:rsidRPr="001D65DF">
        <w:rPr>
          <w:rFonts w:ascii="Arial" w:hAnsi="Arial" w:cs="Arial"/>
        </w:rPr>
        <w:t>Sarah Perryman (SP)</w:t>
      </w:r>
    </w:p>
    <w:p w14:paraId="267EB2EF" w14:textId="77777777" w:rsidR="00780800" w:rsidRPr="001D65DF" w:rsidRDefault="00780800" w:rsidP="001D65DF">
      <w:pPr>
        <w:pStyle w:val="NoSpacing"/>
        <w:jc w:val="both"/>
        <w:rPr>
          <w:rFonts w:ascii="Arial" w:eastAsia="Arial" w:hAnsi="Arial" w:cs="Arial"/>
        </w:rPr>
      </w:pPr>
    </w:p>
    <w:p w14:paraId="65A339D6" w14:textId="77777777" w:rsidR="00780800" w:rsidRPr="001D65DF" w:rsidRDefault="00780800" w:rsidP="001D65DF">
      <w:pPr>
        <w:pStyle w:val="NoSpacing"/>
        <w:jc w:val="both"/>
        <w:rPr>
          <w:rFonts w:ascii="Arial" w:eastAsia="Arial" w:hAnsi="Arial" w:cs="Arial"/>
        </w:rPr>
      </w:pPr>
    </w:p>
    <w:p w14:paraId="41EEBDBB" w14:textId="77777777" w:rsidR="00780800" w:rsidRPr="001D65DF" w:rsidRDefault="005051E2" w:rsidP="001D65DF">
      <w:pPr>
        <w:pStyle w:val="NoSpacing"/>
        <w:numPr>
          <w:ilvl w:val="0"/>
          <w:numId w:val="2"/>
        </w:numPr>
        <w:jc w:val="both"/>
        <w:rPr>
          <w:rFonts w:ascii="Arial" w:hAnsi="Arial" w:cs="Arial"/>
          <w:b/>
          <w:bCs/>
        </w:rPr>
      </w:pPr>
      <w:r w:rsidRPr="001D65DF">
        <w:rPr>
          <w:rFonts w:ascii="Arial" w:hAnsi="Arial" w:cs="Arial"/>
          <w:b/>
          <w:bCs/>
        </w:rPr>
        <w:t>Welcome and Introduction</w:t>
      </w:r>
    </w:p>
    <w:p w14:paraId="7EF1737D" w14:textId="77777777" w:rsidR="00780800" w:rsidRPr="001D65DF" w:rsidRDefault="00780800" w:rsidP="001D65DF">
      <w:pPr>
        <w:pStyle w:val="NoSpacing"/>
        <w:ind w:left="720"/>
        <w:jc w:val="both"/>
        <w:rPr>
          <w:rFonts w:ascii="Arial" w:eastAsia="Arial" w:hAnsi="Arial" w:cs="Arial"/>
          <w:b/>
          <w:bCs/>
        </w:rPr>
      </w:pPr>
    </w:p>
    <w:p w14:paraId="0FE88A55" w14:textId="77777777" w:rsidR="00780800" w:rsidRPr="001D65DF" w:rsidRDefault="005051E2" w:rsidP="001D65DF">
      <w:pPr>
        <w:pStyle w:val="NoSpacing"/>
        <w:ind w:left="720"/>
        <w:jc w:val="both"/>
        <w:rPr>
          <w:rFonts w:ascii="Arial" w:eastAsia="Arial" w:hAnsi="Arial" w:cs="Arial"/>
        </w:rPr>
      </w:pPr>
      <w:r w:rsidRPr="001D65DF">
        <w:rPr>
          <w:rFonts w:ascii="Arial" w:hAnsi="Arial" w:cs="Arial"/>
        </w:rPr>
        <w:t xml:space="preserve">The Chairman welcomed everyone to the meeting.  Cllr Trotter had shared data on speeding with the Chair but had to leave the meeting early. The Chair confirmed that JA has resigned from the Committee due to work commitments. </w:t>
      </w:r>
    </w:p>
    <w:p w14:paraId="670FA589" w14:textId="77777777" w:rsidR="00780800" w:rsidRPr="001D65DF" w:rsidRDefault="00780800" w:rsidP="001D65DF">
      <w:pPr>
        <w:pStyle w:val="NoSpacing"/>
        <w:ind w:left="720"/>
        <w:jc w:val="both"/>
        <w:rPr>
          <w:rFonts w:ascii="Arial" w:eastAsia="Arial" w:hAnsi="Arial" w:cs="Arial"/>
        </w:rPr>
      </w:pPr>
    </w:p>
    <w:p w14:paraId="5E4E5D9F" w14:textId="77777777" w:rsidR="00780800" w:rsidRPr="001D65DF" w:rsidRDefault="005051E2" w:rsidP="001D65DF">
      <w:pPr>
        <w:pStyle w:val="NoSpacing"/>
        <w:numPr>
          <w:ilvl w:val="0"/>
          <w:numId w:val="2"/>
        </w:numPr>
        <w:jc w:val="both"/>
        <w:rPr>
          <w:rFonts w:ascii="Arial" w:hAnsi="Arial" w:cs="Arial"/>
          <w:b/>
          <w:bCs/>
        </w:rPr>
      </w:pPr>
      <w:r w:rsidRPr="001D65DF">
        <w:rPr>
          <w:rFonts w:ascii="Arial" w:hAnsi="Arial" w:cs="Arial"/>
          <w:b/>
          <w:bCs/>
        </w:rPr>
        <w:t>Apologies for absences</w:t>
      </w:r>
    </w:p>
    <w:p w14:paraId="7F6A8954" w14:textId="77777777" w:rsidR="00780800" w:rsidRPr="001D65DF" w:rsidRDefault="00780800" w:rsidP="001D65DF">
      <w:pPr>
        <w:pStyle w:val="NoSpacing"/>
        <w:ind w:left="720"/>
        <w:jc w:val="both"/>
        <w:rPr>
          <w:rFonts w:ascii="Arial" w:eastAsia="Arial" w:hAnsi="Arial" w:cs="Arial"/>
          <w:b/>
          <w:bCs/>
        </w:rPr>
      </w:pPr>
    </w:p>
    <w:p w14:paraId="35236349" w14:textId="77777777" w:rsidR="00780800" w:rsidRPr="001D65DF" w:rsidRDefault="005051E2" w:rsidP="001D65DF">
      <w:pPr>
        <w:pStyle w:val="NoSpacing"/>
        <w:ind w:left="720"/>
        <w:jc w:val="both"/>
        <w:rPr>
          <w:rFonts w:ascii="Arial" w:eastAsia="Arial" w:hAnsi="Arial" w:cs="Arial"/>
        </w:rPr>
      </w:pPr>
      <w:r w:rsidRPr="001D65DF">
        <w:rPr>
          <w:rFonts w:ascii="Arial" w:hAnsi="Arial" w:cs="Arial"/>
        </w:rPr>
        <w:t xml:space="preserve">Absences were noted. </w:t>
      </w:r>
    </w:p>
    <w:p w14:paraId="29A4C675" w14:textId="77777777" w:rsidR="00780800" w:rsidRPr="001D65DF" w:rsidRDefault="00780800" w:rsidP="001D65DF">
      <w:pPr>
        <w:pStyle w:val="NoSpacing"/>
        <w:jc w:val="both"/>
        <w:rPr>
          <w:rFonts w:ascii="Arial" w:eastAsia="Arial" w:hAnsi="Arial" w:cs="Arial"/>
        </w:rPr>
      </w:pPr>
    </w:p>
    <w:p w14:paraId="315E2F4D" w14:textId="77777777" w:rsidR="00780800" w:rsidRPr="001D65DF" w:rsidRDefault="005051E2" w:rsidP="001D65DF">
      <w:pPr>
        <w:pStyle w:val="NoSpacing"/>
        <w:numPr>
          <w:ilvl w:val="0"/>
          <w:numId w:val="2"/>
        </w:numPr>
        <w:jc w:val="both"/>
        <w:rPr>
          <w:rFonts w:ascii="Arial" w:hAnsi="Arial" w:cs="Arial"/>
          <w:b/>
          <w:bCs/>
        </w:rPr>
      </w:pPr>
      <w:r w:rsidRPr="001D65DF">
        <w:rPr>
          <w:rFonts w:ascii="Arial" w:hAnsi="Arial" w:cs="Arial"/>
          <w:b/>
          <w:bCs/>
        </w:rPr>
        <w:t>Declarations of Interests</w:t>
      </w:r>
    </w:p>
    <w:p w14:paraId="05496AAD" w14:textId="77777777" w:rsidR="00780800" w:rsidRPr="001D65DF" w:rsidRDefault="00780800" w:rsidP="001D65DF">
      <w:pPr>
        <w:pStyle w:val="NoSpacing"/>
        <w:ind w:left="720"/>
        <w:jc w:val="both"/>
        <w:rPr>
          <w:rFonts w:ascii="Arial" w:eastAsia="Arial" w:hAnsi="Arial" w:cs="Arial"/>
          <w:b/>
          <w:bCs/>
        </w:rPr>
      </w:pPr>
    </w:p>
    <w:p w14:paraId="6C8E302F" w14:textId="77777777" w:rsidR="00780800" w:rsidRPr="001D65DF" w:rsidRDefault="005051E2" w:rsidP="001D65DF">
      <w:pPr>
        <w:pStyle w:val="NoSpacing"/>
        <w:ind w:firstLine="360"/>
        <w:jc w:val="both"/>
        <w:rPr>
          <w:rFonts w:ascii="Arial" w:eastAsia="Arial" w:hAnsi="Arial" w:cs="Arial"/>
        </w:rPr>
      </w:pPr>
      <w:r w:rsidRPr="001D65DF">
        <w:rPr>
          <w:rFonts w:ascii="Arial" w:eastAsia="Arial" w:hAnsi="Arial" w:cs="Arial"/>
        </w:rPr>
        <w:tab/>
        <w:t xml:space="preserve">There were none declared. </w:t>
      </w:r>
    </w:p>
    <w:p w14:paraId="25DB63E7" w14:textId="77777777" w:rsidR="00780800" w:rsidRPr="001D65DF" w:rsidRDefault="005051E2" w:rsidP="001D65DF">
      <w:pPr>
        <w:pStyle w:val="NoSpacing"/>
        <w:ind w:left="720"/>
        <w:jc w:val="both"/>
        <w:rPr>
          <w:rFonts w:ascii="Arial" w:eastAsia="Arial" w:hAnsi="Arial" w:cs="Arial"/>
          <w:b/>
          <w:bCs/>
        </w:rPr>
      </w:pPr>
      <w:r w:rsidRPr="001D65DF">
        <w:rPr>
          <w:rFonts w:ascii="Arial" w:eastAsia="Arial" w:hAnsi="Arial" w:cs="Arial"/>
          <w:b/>
          <w:bCs/>
        </w:rPr>
        <w:tab/>
      </w:r>
      <w:r w:rsidRPr="001D65DF">
        <w:rPr>
          <w:rFonts w:ascii="Arial" w:eastAsia="Arial" w:hAnsi="Arial" w:cs="Arial"/>
          <w:b/>
          <w:bCs/>
        </w:rPr>
        <w:tab/>
      </w:r>
      <w:r w:rsidRPr="001D65DF">
        <w:rPr>
          <w:rFonts w:ascii="Arial" w:eastAsia="Arial" w:hAnsi="Arial" w:cs="Arial"/>
          <w:b/>
          <w:bCs/>
        </w:rPr>
        <w:tab/>
      </w:r>
      <w:r w:rsidRPr="001D65DF">
        <w:rPr>
          <w:rFonts w:ascii="Arial" w:eastAsia="Arial" w:hAnsi="Arial" w:cs="Arial"/>
          <w:b/>
          <w:bCs/>
        </w:rPr>
        <w:tab/>
      </w:r>
      <w:r w:rsidRPr="001D65DF">
        <w:rPr>
          <w:rFonts w:ascii="Arial" w:eastAsia="Arial" w:hAnsi="Arial" w:cs="Arial"/>
          <w:b/>
          <w:bCs/>
        </w:rPr>
        <w:tab/>
      </w:r>
      <w:r w:rsidRPr="001D65DF">
        <w:rPr>
          <w:rFonts w:ascii="Arial" w:eastAsia="Arial" w:hAnsi="Arial" w:cs="Arial"/>
          <w:b/>
          <w:bCs/>
        </w:rPr>
        <w:tab/>
      </w:r>
      <w:r w:rsidRPr="001D65DF">
        <w:rPr>
          <w:rFonts w:ascii="Arial" w:eastAsia="Arial" w:hAnsi="Arial" w:cs="Arial"/>
          <w:b/>
          <w:bCs/>
        </w:rPr>
        <w:tab/>
      </w:r>
      <w:r w:rsidRPr="001D65DF">
        <w:rPr>
          <w:rFonts w:ascii="Arial" w:eastAsia="Arial" w:hAnsi="Arial" w:cs="Arial"/>
          <w:b/>
          <w:bCs/>
        </w:rPr>
        <w:tab/>
      </w:r>
    </w:p>
    <w:p w14:paraId="6C944CE3" w14:textId="77777777" w:rsidR="00780800" w:rsidRPr="001D65DF" w:rsidRDefault="005051E2" w:rsidP="001D65DF">
      <w:pPr>
        <w:pStyle w:val="NoSpacing"/>
        <w:numPr>
          <w:ilvl w:val="0"/>
          <w:numId w:val="2"/>
        </w:numPr>
        <w:jc w:val="both"/>
        <w:rPr>
          <w:rFonts w:ascii="Arial" w:hAnsi="Arial" w:cs="Arial"/>
          <w:b/>
          <w:bCs/>
        </w:rPr>
      </w:pPr>
      <w:r w:rsidRPr="001D65DF">
        <w:rPr>
          <w:rFonts w:ascii="Arial" w:hAnsi="Arial" w:cs="Arial"/>
          <w:b/>
          <w:bCs/>
        </w:rPr>
        <w:t>Approval of normal minutes from meeting dated 9</w:t>
      </w:r>
      <w:r w:rsidRPr="001D65DF">
        <w:rPr>
          <w:rFonts w:ascii="Arial" w:hAnsi="Arial" w:cs="Arial"/>
          <w:b/>
          <w:bCs/>
          <w:vertAlign w:val="superscript"/>
        </w:rPr>
        <w:t xml:space="preserve">th </w:t>
      </w:r>
      <w:r w:rsidRPr="001D65DF">
        <w:rPr>
          <w:rFonts w:ascii="Arial" w:hAnsi="Arial" w:cs="Arial"/>
          <w:b/>
          <w:bCs/>
        </w:rPr>
        <w:t xml:space="preserve">December 2021 </w:t>
      </w:r>
    </w:p>
    <w:p w14:paraId="1056949B" w14:textId="77777777" w:rsidR="00780800" w:rsidRPr="001D65DF" w:rsidRDefault="00780800" w:rsidP="001D65DF">
      <w:pPr>
        <w:pStyle w:val="NoSpacing"/>
        <w:ind w:left="720"/>
        <w:jc w:val="both"/>
        <w:rPr>
          <w:rFonts w:ascii="Arial" w:eastAsia="Arial" w:hAnsi="Arial" w:cs="Arial"/>
        </w:rPr>
      </w:pPr>
    </w:p>
    <w:p w14:paraId="648FC6C3" w14:textId="77777777" w:rsidR="00780800" w:rsidRPr="001D65DF" w:rsidRDefault="005051E2" w:rsidP="001D65DF">
      <w:pPr>
        <w:pStyle w:val="NoSpacing"/>
        <w:ind w:left="720"/>
        <w:jc w:val="both"/>
        <w:rPr>
          <w:rFonts w:ascii="Arial" w:eastAsia="Arial" w:hAnsi="Arial" w:cs="Arial"/>
        </w:rPr>
      </w:pPr>
      <w:r w:rsidRPr="001D65DF">
        <w:rPr>
          <w:rFonts w:ascii="Arial" w:hAnsi="Arial" w:cs="Arial"/>
        </w:rPr>
        <w:t>NO. 9 – typo detailed look at housing policy but will look at others</w:t>
      </w:r>
    </w:p>
    <w:p w14:paraId="7AC9197A" w14:textId="77777777" w:rsidR="00780800" w:rsidRPr="001D65DF" w:rsidRDefault="00780800" w:rsidP="001D65DF">
      <w:pPr>
        <w:pStyle w:val="NoSpacing"/>
        <w:ind w:left="720"/>
        <w:jc w:val="both"/>
        <w:rPr>
          <w:rFonts w:ascii="Arial" w:eastAsia="Arial" w:hAnsi="Arial" w:cs="Arial"/>
        </w:rPr>
      </w:pPr>
    </w:p>
    <w:p w14:paraId="0FE35A14" w14:textId="4B7ED1A6" w:rsidR="00780800" w:rsidRPr="001D65DF" w:rsidRDefault="005051E2" w:rsidP="001D65DF">
      <w:pPr>
        <w:pStyle w:val="NoSpacing"/>
        <w:jc w:val="both"/>
        <w:rPr>
          <w:rFonts w:ascii="Arial" w:eastAsia="Arial" w:hAnsi="Arial" w:cs="Arial"/>
        </w:rPr>
      </w:pPr>
      <w:r w:rsidRPr="001D65DF">
        <w:rPr>
          <w:rFonts w:ascii="Arial" w:eastAsia="Arial" w:hAnsi="Arial" w:cs="Arial"/>
        </w:rPr>
        <w:tab/>
        <w:t xml:space="preserve">The minutes of the meeting held in December were approved, subject to a minor </w:t>
      </w:r>
      <w:r w:rsidRPr="001D65DF">
        <w:rPr>
          <w:rFonts w:ascii="Arial" w:eastAsia="Arial" w:hAnsi="Arial" w:cs="Arial"/>
        </w:rPr>
        <w:tab/>
        <w:t xml:space="preserve">correction </w:t>
      </w:r>
      <w:r w:rsidR="001C0F28">
        <w:rPr>
          <w:rFonts w:ascii="Arial" w:eastAsia="Arial" w:hAnsi="Arial" w:cs="Arial"/>
        </w:rPr>
        <w:t>i</w:t>
      </w:r>
      <w:r w:rsidRPr="001D65DF">
        <w:rPr>
          <w:rFonts w:ascii="Arial" w:eastAsia="Arial" w:hAnsi="Arial" w:cs="Arial"/>
        </w:rPr>
        <w:t xml:space="preserve">n item 9.  All approved in full subject to minor amendment.  Proposed by </w:t>
      </w:r>
      <w:r w:rsidRPr="001D65DF">
        <w:rPr>
          <w:rFonts w:ascii="Arial" w:eastAsia="Arial" w:hAnsi="Arial" w:cs="Arial"/>
        </w:rPr>
        <w:tab/>
        <w:t>KW and seconded by JK, with all in favour 5/5.</w:t>
      </w:r>
      <w:r w:rsidRPr="001D65DF">
        <w:rPr>
          <w:rFonts w:ascii="Arial" w:eastAsia="Arial" w:hAnsi="Arial" w:cs="Arial"/>
        </w:rPr>
        <w:tab/>
      </w:r>
      <w:r w:rsidRPr="001D65DF">
        <w:rPr>
          <w:rFonts w:ascii="Arial" w:eastAsia="Arial" w:hAnsi="Arial" w:cs="Arial"/>
        </w:rPr>
        <w:tab/>
      </w:r>
      <w:r w:rsidRPr="001D65DF">
        <w:rPr>
          <w:rFonts w:ascii="Arial" w:eastAsia="Arial" w:hAnsi="Arial" w:cs="Arial"/>
        </w:rPr>
        <w:tab/>
      </w:r>
    </w:p>
    <w:p w14:paraId="20037561" w14:textId="77777777" w:rsidR="00780800" w:rsidRPr="001D65DF" w:rsidRDefault="00780800" w:rsidP="001D65DF">
      <w:pPr>
        <w:pStyle w:val="NoSpacing"/>
        <w:jc w:val="both"/>
        <w:rPr>
          <w:rFonts w:ascii="Arial" w:eastAsia="Arial" w:hAnsi="Arial" w:cs="Arial"/>
        </w:rPr>
      </w:pPr>
    </w:p>
    <w:p w14:paraId="3FBAC1FC" w14:textId="40BE23CA" w:rsidR="00780800" w:rsidRDefault="005051E2" w:rsidP="001D65DF">
      <w:pPr>
        <w:pStyle w:val="NoSpacing"/>
        <w:jc w:val="both"/>
        <w:rPr>
          <w:rFonts w:ascii="Arial" w:hAnsi="Arial" w:cs="Arial"/>
          <w:b/>
          <w:bCs/>
        </w:rPr>
      </w:pPr>
      <w:r w:rsidRPr="001D65DF">
        <w:rPr>
          <w:rFonts w:ascii="Arial" w:eastAsia="Arial" w:hAnsi="Arial" w:cs="Arial"/>
        </w:rPr>
        <w:tab/>
      </w:r>
      <w:r w:rsidRPr="001D65DF">
        <w:rPr>
          <w:rFonts w:ascii="Arial" w:eastAsia="Arial" w:hAnsi="Arial" w:cs="Arial"/>
        </w:rPr>
        <w:tab/>
      </w:r>
      <w:r w:rsidRPr="001D65DF">
        <w:rPr>
          <w:rFonts w:ascii="Arial" w:eastAsia="Arial" w:hAnsi="Arial" w:cs="Arial"/>
        </w:rPr>
        <w:tab/>
      </w:r>
      <w:r w:rsidRPr="001D65DF">
        <w:rPr>
          <w:rFonts w:ascii="Arial" w:eastAsia="Arial" w:hAnsi="Arial" w:cs="Arial"/>
        </w:rPr>
        <w:tab/>
      </w:r>
      <w:r w:rsidRPr="001D65DF">
        <w:rPr>
          <w:rFonts w:ascii="Arial" w:hAnsi="Arial" w:cs="Arial"/>
          <w:b/>
          <w:bCs/>
        </w:rPr>
        <w:t>Action: LS to upload to website and send to Council</w:t>
      </w:r>
    </w:p>
    <w:p w14:paraId="596FD88B" w14:textId="77777777" w:rsidR="00747F9B" w:rsidRPr="001D65DF" w:rsidRDefault="00747F9B" w:rsidP="001D65DF">
      <w:pPr>
        <w:pStyle w:val="NoSpacing"/>
        <w:jc w:val="both"/>
        <w:rPr>
          <w:rFonts w:ascii="Arial" w:eastAsia="Arial" w:hAnsi="Arial" w:cs="Arial"/>
          <w:b/>
          <w:bCs/>
        </w:rPr>
      </w:pPr>
    </w:p>
    <w:p w14:paraId="7AB0BFC7" w14:textId="77777777" w:rsidR="00780800" w:rsidRPr="001D65DF" w:rsidRDefault="00780800" w:rsidP="001D65DF">
      <w:pPr>
        <w:pStyle w:val="NoSpacing"/>
        <w:jc w:val="both"/>
        <w:rPr>
          <w:rFonts w:ascii="Arial" w:eastAsia="Arial" w:hAnsi="Arial" w:cs="Arial"/>
          <w:b/>
          <w:bCs/>
        </w:rPr>
      </w:pPr>
    </w:p>
    <w:p w14:paraId="7C4ED233" w14:textId="77777777" w:rsidR="00747F9B" w:rsidRDefault="00747F9B" w:rsidP="00747F9B">
      <w:pPr>
        <w:pStyle w:val="NoSpacing"/>
        <w:ind w:left="720"/>
        <w:jc w:val="both"/>
        <w:rPr>
          <w:rFonts w:ascii="Arial" w:hAnsi="Arial" w:cs="Arial"/>
          <w:b/>
          <w:bCs/>
        </w:rPr>
      </w:pPr>
    </w:p>
    <w:p w14:paraId="69BA3053" w14:textId="76D59F57" w:rsidR="00780800" w:rsidRPr="001D65DF" w:rsidRDefault="005051E2" w:rsidP="001D65DF">
      <w:pPr>
        <w:pStyle w:val="NoSpacing"/>
        <w:numPr>
          <w:ilvl w:val="0"/>
          <w:numId w:val="2"/>
        </w:numPr>
        <w:jc w:val="both"/>
        <w:rPr>
          <w:rFonts w:ascii="Arial" w:hAnsi="Arial" w:cs="Arial"/>
          <w:b/>
          <w:bCs/>
        </w:rPr>
      </w:pPr>
      <w:r w:rsidRPr="001D65DF">
        <w:rPr>
          <w:rFonts w:ascii="Arial" w:hAnsi="Arial" w:cs="Arial"/>
          <w:b/>
          <w:bCs/>
        </w:rPr>
        <w:t>Matters Arising from normal minutes not addressed in the agenda</w:t>
      </w:r>
    </w:p>
    <w:p w14:paraId="26DCC3E2" w14:textId="77777777" w:rsidR="00780800" w:rsidRPr="001D65DF" w:rsidRDefault="00780800" w:rsidP="001D65DF">
      <w:pPr>
        <w:pStyle w:val="NoSpacing"/>
        <w:ind w:left="720"/>
        <w:jc w:val="both"/>
        <w:rPr>
          <w:rFonts w:ascii="Arial" w:eastAsia="Arial" w:hAnsi="Arial" w:cs="Arial"/>
        </w:rPr>
      </w:pPr>
    </w:p>
    <w:p w14:paraId="7E5385DF" w14:textId="77777777" w:rsidR="00780800" w:rsidRPr="001D65DF" w:rsidRDefault="005051E2" w:rsidP="001D65DF">
      <w:pPr>
        <w:pStyle w:val="NoSpacing"/>
        <w:ind w:left="720"/>
        <w:jc w:val="both"/>
        <w:rPr>
          <w:rFonts w:ascii="Arial" w:eastAsia="Arial" w:hAnsi="Arial" w:cs="Arial"/>
        </w:rPr>
      </w:pPr>
      <w:r w:rsidRPr="001D65DF">
        <w:rPr>
          <w:rFonts w:ascii="Arial" w:hAnsi="Arial" w:cs="Arial"/>
        </w:rPr>
        <w:t xml:space="preserve">None. </w:t>
      </w:r>
    </w:p>
    <w:p w14:paraId="6543B4DE" w14:textId="77777777" w:rsidR="00780800" w:rsidRPr="001D65DF" w:rsidRDefault="005051E2" w:rsidP="001D65DF">
      <w:pPr>
        <w:pStyle w:val="NoSpacing"/>
        <w:ind w:left="720"/>
        <w:jc w:val="both"/>
        <w:rPr>
          <w:rFonts w:ascii="Arial" w:eastAsia="Arial" w:hAnsi="Arial" w:cs="Arial"/>
        </w:rPr>
      </w:pPr>
      <w:r w:rsidRPr="001D65DF">
        <w:rPr>
          <w:rFonts w:ascii="Arial" w:eastAsia="Arial" w:hAnsi="Arial" w:cs="Arial"/>
        </w:rPr>
        <w:tab/>
        <w:t xml:space="preserve"> </w:t>
      </w:r>
    </w:p>
    <w:p w14:paraId="717EA866" w14:textId="77777777" w:rsidR="00780800" w:rsidRPr="001D65DF" w:rsidRDefault="005051E2" w:rsidP="001D65DF">
      <w:pPr>
        <w:pStyle w:val="ListParagraph"/>
        <w:numPr>
          <w:ilvl w:val="0"/>
          <w:numId w:val="2"/>
        </w:numPr>
        <w:spacing w:after="0" w:line="240" w:lineRule="auto"/>
        <w:rPr>
          <w:rFonts w:ascii="Arial" w:hAnsi="Arial" w:cs="Arial"/>
          <w:b/>
          <w:bCs/>
        </w:rPr>
      </w:pPr>
      <w:r w:rsidRPr="001D65DF">
        <w:rPr>
          <w:rFonts w:ascii="Arial" w:hAnsi="Arial" w:cs="Arial"/>
          <w:b/>
          <w:bCs/>
        </w:rPr>
        <w:t>Update on Delivering the NDP – Timeline</w:t>
      </w:r>
    </w:p>
    <w:p w14:paraId="230F45A5" w14:textId="77777777" w:rsidR="00780800" w:rsidRPr="001D65DF" w:rsidRDefault="00780800" w:rsidP="001D65DF">
      <w:pPr>
        <w:pStyle w:val="ListParagraph"/>
        <w:spacing w:after="0" w:line="240" w:lineRule="auto"/>
        <w:rPr>
          <w:rFonts w:ascii="Arial" w:eastAsia="Arial" w:hAnsi="Arial" w:cs="Arial"/>
          <w:b/>
          <w:bCs/>
        </w:rPr>
      </w:pPr>
    </w:p>
    <w:p w14:paraId="1BEF96B2" w14:textId="77777777" w:rsidR="00780800" w:rsidRPr="001D65DF" w:rsidRDefault="005051E2" w:rsidP="001D65DF">
      <w:pPr>
        <w:pStyle w:val="ListParagraph"/>
        <w:numPr>
          <w:ilvl w:val="0"/>
          <w:numId w:val="4"/>
        </w:numPr>
        <w:spacing w:after="0" w:line="240" w:lineRule="auto"/>
        <w:jc w:val="both"/>
        <w:rPr>
          <w:rFonts w:ascii="Arial" w:hAnsi="Arial" w:cs="Arial"/>
        </w:rPr>
      </w:pPr>
      <w:r w:rsidRPr="001D65DF">
        <w:rPr>
          <w:rFonts w:ascii="Arial" w:hAnsi="Arial" w:cs="Arial"/>
        </w:rPr>
        <w:t>KW has converted the timeline from Excel onto new planning software package</w:t>
      </w:r>
    </w:p>
    <w:p w14:paraId="5174F6A4" w14:textId="77777777" w:rsidR="00780800" w:rsidRPr="001D65DF" w:rsidRDefault="005051E2" w:rsidP="001D65DF">
      <w:pPr>
        <w:pStyle w:val="ListParagraph"/>
        <w:numPr>
          <w:ilvl w:val="0"/>
          <w:numId w:val="4"/>
        </w:numPr>
        <w:spacing w:after="0" w:line="240" w:lineRule="auto"/>
        <w:jc w:val="both"/>
        <w:rPr>
          <w:rFonts w:ascii="Arial" w:hAnsi="Arial" w:cs="Arial"/>
        </w:rPr>
      </w:pPr>
      <w:r w:rsidRPr="001D65DF">
        <w:rPr>
          <w:rFonts w:ascii="Arial" w:hAnsi="Arial" w:cs="Arial"/>
        </w:rPr>
        <w:t xml:space="preserve">The new format has multiple levels below each heading with a short description added to each item </w:t>
      </w:r>
    </w:p>
    <w:p w14:paraId="0F26D277" w14:textId="77777777" w:rsidR="00780800" w:rsidRPr="001D65DF" w:rsidRDefault="005051E2" w:rsidP="001D65DF">
      <w:pPr>
        <w:pStyle w:val="ListParagraph"/>
        <w:numPr>
          <w:ilvl w:val="0"/>
          <w:numId w:val="4"/>
        </w:numPr>
        <w:spacing w:after="0" w:line="240" w:lineRule="auto"/>
        <w:jc w:val="both"/>
        <w:rPr>
          <w:rFonts w:ascii="Arial" w:hAnsi="Arial" w:cs="Arial"/>
        </w:rPr>
      </w:pPr>
      <w:r w:rsidRPr="001D65DF">
        <w:rPr>
          <w:rFonts w:ascii="Arial" w:hAnsi="Arial" w:cs="Arial"/>
        </w:rPr>
        <w:t>KW confirmed that this plan is “aspirational”.</w:t>
      </w:r>
    </w:p>
    <w:p w14:paraId="5F64CD62" w14:textId="77777777" w:rsidR="00780800" w:rsidRPr="001D65DF" w:rsidRDefault="005051E2" w:rsidP="001D65DF">
      <w:pPr>
        <w:pStyle w:val="ListParagraph"/>
        <w:numPr>
          <w:ilvl w:val="0"/>
          <w:numId w:val="4"/>
        </w:numPr>
        <w:spacing w:after="0" w:line="240" w:lineRule="auto"/>
        <w:jc w:val="both"/>
        <w:rPr>
          <w:rFonts w:ascii="Arial" w:hAnsi="Arial" w:cs="Arial"/>
        </w:rPr>
      </w:pPr>
      <w:r w:rsidRPr="001D65DF">
        <w:rPr>
          <w:rFonts w:ascii="Arial" w:hAnsi="Arial" w:cs="Arial"/>
        </w:rPr>
        <w:t>The Chair gave a summary of each planned item.  Key developments are:</w:t>
      </w:r>
    </w:p>
    <w:p w14:paraId="3928249C" w14:textId="008E27AE" w:rsidR="00780800" w:rsidRPr="001D65DF" w:rsidRDefault="005051E2" w:rsidP="001D65DF">
      <w:pPr>
        <w:pStyle w:val="ListParagraph"/>
        <w:numPr>
          <w:ilvl w:val="1"/>
          <w:numId w:val="4"/>
        </w:numPr>
        <w:spacing w:after="0" w:line="240" w:lineRule="auto"/>
        <w:jc w:val="both"/>
        <w:rPr>
          <w:rFonts w:ascii="Arial" w:hAnsi="Arial" w:cs="Arial"/>
        </w:rPr>
      </w:pPr>
      <w:r w:rsidRPr="001D65DF">
        <w:rPr>
          <w:rFonts w:ascii="Arial" w:hAnsi="Arial" w:cs="Arial"/>
        </w:rPr>
        <w:t>AL will be acting as Communication Lead for the NDP – KW and AL have met with Gabrielle who is writing an article for the Liphook Community to be published in M</w:t>
      </w:r>
      <w:r w:rsidR="00725251">
        <w:rPr>
          <w:rFonts w:ascii="Arial" w:hAnsi="Arial" w:cs="Arial"/>
        </w:rPr>
        <w:t>arch</w:t>
      </w:r>
      <w:r w:rsidRPr="001D65DF">
        <w:rPr>
          <w:rFonts w:ascii="Arial" w:hAnsi="Arial" w:cs="Arial"/>
        </w:rPr>
        <w:t>. AL is writing the 1800 words ready for the 22nd J</w:t>
      </w:r>
      <w:r w:rsidR="00725251">
        <w:rPr>
          <w:rFonts w:ascii="Arial" w:hAnsi="Arial" w:cs="Arial"/>
        </w:rPr>
        <w:t xml:space="preserve">anuary </w:t>
      </w:r>
      <w:r w:rsidRPr="001D65DF">
        <w:rPr>
          <w:rFonts w:ascii="Arial" w:hAnsi="Arial" w:cs="Arial"/>
        </w:rPr>
        <w:t xml:space="preserve">deadline. </w:t>
      </w:r>
    </w:p>
    <w:p w14:paraId="54113FC0" w14:textId="77777777" w:rsidR="00780800" w:rsidRPr="001D65DF" w:rsidRDefault="005051E2" w:rsidP="001D65DF">
      <w:pPr>
        <w:pStyle w:val="ListParagraph"/>
        <w:numPr>
          <w:ilvl w:val="1"/>
          <w:numId w:val="4"/>
        </w:numPr>
        <w:spacing w:after="0" w:line="240" w:lineRule="auto"/>
        <w:jc w:val="both"/>
        <w:rPr>
          <w:rFonts w:ascii="Arial" w:hAnsi="Arial" w:cs="Arial"/>
        </w:rPr>
      </w:pPr>
      <w:r w:rsidRPr="001D65DF">
        <w:rPr>
          <w:rFonts w:ascii="Arial" w:hAnsi="Arial" w:cs="Arial"/>
        </w:rPr>
        <w:t>Site allocation – move significantly - today we will vote to approve moving sites to the next stage.</w:t>
      </w:r>
    </w:p>
    <w:p w14:paraId="34C782BD" w14:textId="77777777" w:rsidR="00780800" w:rsidRPr="001D65DF" w:rsidRDefault="005051E2" w:rsidP="001D65DF">
      <w:pPr>
        <w:pStyle w:val="ListParagraph"/>
        <w:numPr>
          <w:ilvl w:val="1"/>
          <w:numId w:val="4"/>
        </w:numPr>
        <w:spacing w:after="0" w:line="240" w:lineRule="auto"/>
        <w:jc w:val="both"/>
        <w:rPr>
          <w:rFonts w:ascii="Arial" w:hAnsi="Arial" w:cs="Arial"/>
        </w:rPr>
      </w:pPr>
      <w:r w:rsidRPr="001D65DF">
        <w:rPr>
          <w:rFonts w:ascii="Arial" w:hAnsi="Arial" w:cs="Arial"/>
        </w:rPr>
        <w:t>Engaging Our Youth – Chair has approached Bohunt School with RR</w:t>
      </w:r>
    </w:p>
    <w:p w14:paraId="64EF6C44" w14:textId="0B9C3B2B" w:rsidR="00780800" w:rsidRPr="001D65DF" w:rsidRDefault="005051E2" w:rsidP="001D65DF">
      <w:pPr>
        <w:pStyle w:val="ListParagraph"/>
        <w:numPr>
          <w:ilvl w:val="1"/>
          <w:numId w:val="4"/>
        </w:numPr>
        <w:spacing w:after="0" w:line="240" w:lineRule="auto"/>
        <w:jc w:val="both"/>
        <w:rPr>
          <w:rFonts w:ascii="Arial" w:hAnsi="Arial" w:cs="Arial"/>
        </w:rPr>
      </w:pPr>
      <w:r w:rsidRPr="001D65DF">
        <w:rPr>
          <w:rFonts w:ascii="Arial" w:hAnsi="Arial" w:cs="Arial"/>
        </w:rPr>
        <w:t>Photos for NDP, website and marketing material – Chair has sent requirements to Has</w:t>
      </w:r>
      <w:r w:rsidR="007014E8" w:rsidRPr="001D65DF">
        <w:rPr>
          <w:rFonts w:ascii="Arial" w:hAnsi="Arial" w:cs="Arial"/>
        </w:rPr>
        <w:t>le</w:t>
      </w:r>
      <w:r w:rsidRPr="001D65DF">
        <w:rPr>
          <w:rFonts w:ascii="Arial" w:hAnsi="Arial" w:cs="Arial"/>
        </w:rPr>
        <w:t xml:space="preserve">mere Camera Club requesting images of the Parish </w:t>
      </w:r>
      <w:r w:rsidR="00D730E8" w:rsidRPr="001D65DF">
        <w:rPr>
          <w:rFonts w:ascii="Arial" w:hAnsi="Arial" w:cs="Arial"/>
        </w:rPr>
        <w:t>in line</w:t>
      </w:r>
      <w:r w:rsidRPr="001D65DF">
        <w:rPr>
          <w:rFonts w:ascii="Arial" w:hAnsi="Arial" w:cs="Arial"/>
        </w:rPr>
        <w:t xml:space="preserve"> with our key policy areas.</w:t>
      </w:r>
    </w:p>
    <w:p w14:paraId="50196437" w14:textId="77777777" w:rsidR="00780800" w:rsidRPr="001D65DF" w:rsidRDefault="005051E2" w:rsidP="001D65DF">
      <w:pPr>
        <w:pStyle w:val="ListParagraph"/>
        <w:numPr>
          <w:ilvl w:val="1"/>
          <w:numId w:val="4"/>
        </w:numPr>
        <w:spacing w:after="0" w:line="240" w:lineRule="auto"/>
        <w:jc w:val="both"/>
        <w:rPr>
          <w:rFonts w:ascii="Arial" w:hAnsi="Arial" w:cs="Arial"/>
        </w:rPr>
      </w:pPr>
      <w:r w:rsidRPr="001D65DF">
        <w:rPr>
          <w:rFonts w:ascii="Arial" w:hAnsi="Arial" w:cs="Arial"/>
        </w:rPr>
        <w:t>Formal review of the NDP is currently planned for to start in June and should be completed by September 2022. But some experts are saying it may take 12 months.</w:t>
      </w:r>
    </w:p>
    <w:p w14:paraId="792660F4" w14:textId="77777777" w:rsidR="00780800" w:rsidRPr="001D65DF" w:rsidRDefault="005051E2" w:rsidP="001D65DF">
      <w:pPr>
        <w:pStyle w:val="ListParagraph"/>
        <w:numPr>
          <w:ilvl w:val="1"/>
          <w:numId w:val="4"/>
        </w:numPr>
        <w:spacing w:after="0" w:line="240" w:lineRule="auto"/>
        <w:jc w:val="both"/>
        <w:rPr>
          <w:rFonts w:ascii="Arial" w:hAnsi="Arial" w:cs="Arial"/>
        </w:rPr>
      </w:pPr>
      <w:r w:rsidRPr="001D65DF">
        <w:rPr>
          <w:rFonts w:ascii="Arial" w:hAnsi="Arial" w:cs="Arial"/>
        </w:rPr>
        <w:t>NDP to be updated when EHDC local plan is published.</w:t>
      </w:r>
    </w:p>
    <w:p w14:paraId="50625BB6" w14:textId="77777777" w:rsidR="00780800" w:rsidRPr="001D65DF" w:rsidRDefault="005051E2" w:rsidP="001D65DF">
      <w:pPr>
        <w:pStyle w:val="ListParagraph"/>
        <w:numPr>
          <w:ilvl w:val="1"/>
          <w:numId w:val="4"/>
        </w:numPr>
        <w:spacing w:after="0" w:line="240" w:lineRule="auto"/>
        <w:jc w:val="both"/>
        <w:rPr>
          <w:rFonts w:ascii="Arial" w:hAnsi="Arial" w:cs="Arial"/>
        </w:rPr>
      </w:pPr>
      <w:r w:rsidRPr="001D65DF">
        <w:rPr>
          <w:rFonts w:ascii="Arial" w:hAnsi="Arial" w:cs="Arial"/>
        </w:rPr>
        <w:t>The plan shows two local presentations to create awareness of NDP and encourage public engagement.</w:t>
      </w:r>
    </w:p>
    <w:p w14:paraId="686544AF" w14:textId="77777777" w:rsidR="00780800" w:rsidRPr="001D65DF" w:rsidRDefault="005051E2" w:rsidP="001D65DF">
      <w:pPr>
        <w:pStyle w:val="ListParagraph"/>
        <w:numPr>
          <w:ilvl w:val="1"/>
          <w:numId w:val="4"/>
        </w:numPr>
        <w:spacing w:after="0" w:line="240" w:lineRule="auto"/>
        <w:jc w:val="both"/>
        <w:rPr>
          <w:rFonts w:ascii="Arial" w:hAnsi="Arial" w:cs="Arial"/>
        </w:rPr>
      </w:pPr>
      <w:r w:rsidRPr="001D65DF">
        <w:rPr>
          <w:rFonts w:ascii="Arial" w:hAnsi="Arial" w:cs="Arial"/>
        </w:rPr>
        <w:t xml:space="preserve">We are currently planning two public, one day presentations - the first in March to offer presentations and the second in May. Community feedback is key before moving into formal approval stage. </w:t>
      </w:r>
    </w:p>
    <w:p w14:paraId="1008D92D" w14:textId="77777777" w:rsidR="00780800" w:rsidRPr="001D65DF" w:rsidRDefault="00780800" w:rsidP="001D65DF">
      <w:pPr>
        <w:pStyle w:val="ListParagraph"/>
        <w:spacing w:after="0" w:line="240" w:lineRule="auto"/>
        <w:ind w:left="1080"/>
        <w:jc w:val="both"/>
        <w:rPr>
          <w:rFonts w:ascii="Arial" w:eastAsia="Arial" w:hAnsi="Arial" w:cs="Arial"/>
        </w:rPr>
      </w:pPr>
    </w:p>
    <w:p w14:paraId="3E804088" w14:textId="77777777" w:rsidR="00780800" w:rsidRPr="001D65DF" w:rsidRDefault="005051E2" w:rsidP="001D65DF">
      <w:pPr>
        <w:pStyle w:val="Body"/>
        <w:spacing w:after="0" w:line="240" w:lineRule="auto"/>
        <w:jc w:val="both"/>
        <w:rPr>
          <w:rFonts w:ascii="Arial" w:eastAsia="Arial" w:hAnsi="Arial" w:cs="Arial"/>
          <w:b/>
          <w:bCs/>
        </w:rPr>
      </w:pPr>
      <w:r w:rsidRPr="001D65DF">
        <w:rPr>
          <w:rFonts w:ascii="Arial" w:eastAsia="Arial" w:hAnsi="Arial" w:cs="Arial"/>
          <w:b/>
          <w:bCs/>
        </w:rPr>
        <w:tab/>
      </w:r>
      <w:r w:rsidRPr="001D65DF">
        <w:rPr>
          <w:rFonts w:ascii="Arial" w:eastAsia="Arial" w:hAnsi="Arial" w:cs="Arial"/>
          <w:b/>
          <w:bCs/>
        </w:rPr>
        <w:tab/>
      </w:r>
      <w:r w:rsidRPr="001D65DF">
        <w:rPr>
          <w:rFonts w:ascii="Arial" w:eastAsia="Arial" w:hAnsi="Arial" w:cs="Arial"/>
          <w:b/>
          <w:bCs/>
        </w:rPr>
        <w:tab/>
      </w:r>
      <w:r w:rsidRPr="001D65DF">
        <w:rPr>
          <w:rFonts w:ascii="Arial" w:hAnsi="Arial" w:cs="Arial"/>
          <w:b/>
          <w:bCs/>
        </w:rPr>
        <w:t>Action: KW to monitor and report progress against plan</w:t>
      </w:r>
    </w:p>
    <w:p w14:paraId="59386930" w14:textId="77777777" w:rsidR="00780800" w:rsidRPr="001D65DF" w:rsidRDefault="00780800" w:rsidP="001D65DF">
      <w:pPr>
        <w:pStyle w:val="Body"/>
        <w:spacing w:after="0" w:line="240" w:lineRule="auto"/>
        <w:jc w:val="both"/>
        <w:rPr>
          <w:rFonts w:ascii="Arial" w:eastAsia="Arial" w:hAnsi="Arial" w:cs="Arial"/>
          <w:b/>
          <w:bCs/>
        </w:rPr>
      </w:pPr>
    </w:p>
    <w:p w14:paraId="642830B9" w14:textId="76E2E9A2" w:rsidR="00780800" w:rsidRPr="00747F9B" w:rsidRDefault="005051E2" w:rsidP="001D65DF">
      <w:pPr>
        <w:pStyle w:val="Body"/>
        <w:numPr>
          <w:ilvl w:val="0"/>
          <w:numId w:val="2"/>
        </w:numPr>
        <w:spacing w:after="0" w:line="240" w:lineRule="auto"/>
        <w:jc w:val="both"/>
        <w:rPr>
          <w:rFonts w:ascii="Arial" w:hAnsi="Arial" w:cs="Arial"/>
          <w:b/>
          <w:bCs/>
        </w:rPr>
      </w:pPr>
      <w:r w:rsidRPr="001D65DF">
        <w:rPr>
          <w:rFonts w:ascii="Arial" w:hAnsi="Arial" w:cs="Arial"/>
          <w:b/>
          <w:bCs/>
        </w:rPr>
        <w:t xml:space="preserve">Site options assessment – </w:t>
      </w:r>
      <w:r w:rsidRPr="001D65DF">
        <w:rPr>
          <w:rFonts w:ascii="Arial" w:hAnsi="Arial" w:cs="Arial"/>
          <w:b/>
          <w:bCs/>
          <w:lang w:val="nl-NL"/>
        </w:rPr>
        <w:t>Chantal Foo</w:t>
      </w:r>
    </w:p>
    <w:p w14:paraId="7A29D679" w14:textId="77777777" w:rsidR="00747F9B" w:rsidRPr="001D65DF" w:rsidRDefault="00747F9B" w:rsidP="00747F9B">
      <w:pPr>
        <w:pStyle w:val="Body"/>
        <w:spacing w:after="0" w:line="240" w:lineRule="auto"/>
        <w:ind w:left="720"/>
        <w:jc w:val="both"/>
        <w:rPr>
          <w:rFonts w:ascii="Arial" w:hAnsi="Arial" w:cs="Arial"/>
          <w:b/>
          <w:bCs/>
        </w:rPr>
      </w:pPr>
    </w:p>
    <w:p w14:paraId="74E224B0" w14:textId="77777777" w:rsidR="00780800" w:rsidRPr="001D65DF" w:rsidRDefault="005051E2" w:rsidP="001D65DF">
      <w:pPr>
        <w:pStyle w:val="Body"/>
        <w:spacing w:after="0" w:line="240" w:lineRule="auto"/>
        <w:rPr>
          <w:rFonts w:ascii="Arial" w:eastAsia="Arial" w:hAnsi="Arial" w:cs="Arial"/>
        </w:rPr>
      </w:pPr>
      <w:r w:rsidRPr="001D65DF">
        <w:rPr>
          <w:rFonts w:ascii="Arial" w:eastAsia="Arial" w:hAnsi="Arial" w:cs="Arial"/>
        </w:rPr>
        <w:tab/>
        <w:t xml:space="preserve">CF gave a presentation on the updated document which included: </w:t>
      </w:r>
    </w:p>
    <w:p w14:paraId="22A65AF7" w14:textId="77777777" w:rsidR="00780800" w:rsidRPr="001D65DF" w:rsidRDefault="005051E2" w:rsidP="001D65DF">
      <w:pPr>
        <w:pStyle w:val="ListParagraph"/>
        <w:numPr>
          <w:ilvl w:val="0"/>
          <w:numId w:val="6"/>
        </w:numPr>
        <w:spacing w:after="0" w:line="240" w:lineRule="auto"/>
        <w:rPr>
          <w:rFonts w:ascii="Arial" w:hAnsi="Arial" w:cs="Arial"/>
        </w:rPr>
      </w:pPr>
      <w:r w:rsidRPr="001D65DF">
        <w:rPr>
          <w:rFonts w:ascii="Arial" w:hAnsi="Arial" w:cs="Arial"/>
        </w:rPr>
        <w:t>CF provided a statement re what the document is and what is does</w:t>
      </w:r>
    </w:p>
    <w:p w14:paraId="62220A3C" w14:textId="77777777" w:rsidR="001D65DF" w:rsidRDefault="001D65DF" w:rsidP="001D65DF">
      <w:pPr>
        <w:pStyle w:val="ListParagraph"/>
        <w:spacing w:after="0" w:line="240" w:lineRule="auto"/>
        <w:ind w:left="1800"/>
        <w:rPr>
          <w:rFonts w:ascii="Arial" w:hAnsi="Arial" w:cs="Arial"/>
        </w:rPr>
      </w:pPr>
    </w:p>
    <w:p w14:paraId="62FC8647" w14:textId="657C06E9" w:rsidR="00780800" w:rsidRPr="001D65DF" w:rsidRDefault="005051E2" w:rsidP="001D65DF">
      <w:pPr>
        <w:pStyle w:val="ListParagraph"/>
        <w:numPr>
          <w:ilvl w:val="0"/>
          <w:numId w:val="6"/>
        </w:numPr>
        <w:spacing w:after="0" w:line="240" w:lineRule="auto"/>
        <w:rPr>
          <w:rFonts w:ascii="Arial" w:hAnsi="Arial" w:cs="Arial"/>
        </w:rPr>
      </w:pPr>
      <w:r w:rsidRPr="001D65DF">
        <w:rPr>
          <w:rFonts w:ascii="Arial" w:hAnsi="Arial" w:cs="Arial"/>
        </w:rPr>
        <w:t>Working party meetings have taken place to review sites</w:t>
      </w:r>
    </w:p>
    <w:p w14:paraId="0CB835C0" w14:textId="77777777" w:rsidR="00780800" w:rsidRPr="001D65DF" w:rsidRDefault="005051E2" w:rsidP="001D65DF">
      <w:pPr>
        <w:pStyle w:val="ListParagraph"/>
        <w:numPr>
          <w:ilvl w:val="0"/>
          <w:numId w:val="6"/>
        </w:numPr>
        <w:spacing w:after="0" w:line="240" w:lineRule="auto"/>
        <w:rPr>
          <w:rFonts w:ascii="Arial" w:hAnsi="Arial" w:cs="Arial"/>
        </w:rPr>
      </w:pPr>
      <w:r w:rsidRPr="001D65DF">
        <w:rPr>
          <w:rFonts w:ascii="Arial" w:hAnsi="Arial" w:cs="Arial"/>
        </w:rPr>
        <w:t xml:space="preserve">11 potential sites have been identified that could offer the benefits the community is looking for. Sites have been colour coded: </w:t>
      </w:r>
    </w:p>
    <w:p w14:paraId="11F2C611" w14:textId="3215CC14" w:rsidR="00780800" w:rsidRDefault="005051E2" w:rsidP="001D65DF">
      <w:pPr>
        <w:pStyle w:val="ListParagraph"/>
        <w:numPr>
          <w:ilvl w:val="0"/>
          <w:numId w:val="6"/>
        </w:numPr>
        <w:spacing w:after="0" w:line="240" w:lineRule="auto"/>
        <w:rPr>
          <w:rFonts w:ascii="Arial" w:hAnsi="Arial" w:cs="Arial"/>
        </w:rPr>
      </w:pPr>
      <w:r w:rsidRPr="001D65DF">
        <w:rPr>
          <w:rFonts w:ascii="Arial" w:hAnsi="Arial" w:cs="Arial"/>
        </w:rPr>
        <w:t xml:space="preserve">A number of sites were already RED as rejected by AECOM - we have not added any further information as the report is very detailed. </w:t>
      </w:r>
    </w:p>
    <w:p w14:paraId="0942F94E" w14:textId="6894FD86" w:rsidR="00747F9B" w:rsidRDefault="00747F9B" w:rsidP="00747F9B">
      <w:pPr>
        <w:pStyle w:val="ListParagraph"/>
        <w:spacing w:after="0" w:line="240" w:lineRule="auto"/>
        <w:ind w:left="1800"/>
        <w:rPr>
          <w:rFonts w:ascii="Arial" w:hAnsi="Arial" w:cs="Arial"/>
        </w:rPr>
      </w:pPr>
    </w:p>
    <w:p w14:paraId="36CEEA2E" w14:textId="77777777" w:rsidR="00725251" w:rsidRPr="001D65DF" w:rsidRDefault="00725251" w:rsidP="00747F9B">
      <w:pPr>
        <w:pStyle w:val="ListParagraph"/>
        <w:spacing w:after="0" w:line="240" w:lineRule="auto"/>
        <w:ind w:left="1800"/>
        <w:rPr>
          <w:rFonts w:ascii="Arial" w:hAnsi="Arial" w:cs="Arial"/>
        </w:rPr>
      </w:pPr>
    </w:p>
    <w:p w14:paraId="43A0F123" w14:textId="77777777" w:rsidR="00780800" w:rsidRPr="001D65DF" w:rsidRDefault="005051E2" w:rsidP="001D65DF">
      <w:pPr>
        <w:pStyle w:val="ListParagraph"/>
        <w:spacing w:after="0" w:line="240" w:lineRule="auto"/>
        <w:jc w:val="both"/>
        <w:rPr>
          <w:rFonts w:ascii="Arial" w:eastAsia="Arial" w:hAnsi="Arial" w:cs="Arial"/>
        </w:rPr>
      </w:pPr>
      <w:r w:rsidRPr="001D65DF">
        <w:rPr>
          <w:rFonts w:ascii="Arial" w:hAnsi="Arial" w:cs="Arial"/>
        </w:rPr>
        <w:lastRenderedPageBreak/>
        <w:t>CF reviewed each of the 11 sites: -</w:t>
      </w:r>
    </w:p>
    <w:p w14:paraId="104FAEC6" w14:textId="77777777" w:rsidR="00780800" w:rsidRPr="001D65DF" w:rsidRDefault="00780800" w:rsidP="001D65DF">
      <w:pPr>
        <w:pStyle w:val="ListParagraph"/>
        <w:spacing w:after="0" w:line="240" w:lineRule="auto"/>
        <w:jc w:val="both"/>
        <w:rPr>
          <w:rFonts w:ascii="Arial" w:eastAsia="Arial" w:hAnsi="Arial" w:cs="Arial"/>
        </w:rPr>
      </w:pPr>
    </w:p>
    <w:p w14:paraId="5BF09A59" w14:textId="661155C2"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w:t>
      </w:r>
      <w:r w:rsidR="00747F9B">
        <w:rPr>
          <w:rFonts w:ascii="Arial" w:hAnsi="Arial" w:cs="Arial"/>
        </w:rPr>
        <w:t xml:space="preserve"> - </w:t>
      </w:r>
      <w:r w:rsidRPr="001D65DF">
        <w:rPr>
          <w:rFonts w:ascii="Arial" w:hAnsi="Arial" w:cs="Arial"/>
        </w:rPr>
        <w:t xml:space="preserve">004 Land at Church Road in Bramshott –– affordable residential – </w:t>
      </w:r>
    </w:p>
    <w:p w14:paraId="385E3FEB" w14:textId="77777777" w:rsidR="00780800" w:rsidRPr="001D65DF" w:rsidRDefault="005051E2" w:rsidP="001D65DF">
      <w:pPr>
        <w:pStyle w:val="ListParagraph"/>
        <w:spacing w:after="0" w:line="240" w:lineRule="auto"/>
        <w:jc w:val="both"/>
        <w:rPr>
          <w:rFonts w:ascii="Arial" w:eastAsia="Arial" w:hAnsi="Arial" w:cs="Arial"/>
        </w:rPr>
      </w:pPr>
      <w:r w:rsidRPr="001D65DF">
        <w:rPr>
          <w:rFonts w:ascii="Arial" w:eastAsia="Arial" w:hAnsi="Arial" w:cs="Arial"/>
        </w:rPr>
        <w:tab/>
        <w:t>Query raised about access to site</w:t>
      </w:r>
      <w:r w:rsidRPr="001D65DF">
        <w:rPr>
          <w:rFonts w:ascii="Arial" w:hAnsi="Arial" w:cs="Arial"/>
        </w:rPr>
        <w:t xml:space="preserve"> - this was addressed.</w:t>
      </w:r>
    </w:p>
    <w:p w14:paraId="12C6F051"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eastAsia="Arial" w:hAnsi="Arial" w:cs="Arial"/>
        </w:rPr>
        <w:tab/>
        <w:t xml:space="preserve">Site approved - approved site goes forward 4/5 </w:t>
      </w:r>
      <w:r w:rsidRPr="001D65DF">
        <w:rPr>
          <w:rFonts w:ascii="Arial" w:hAnsi="Arial" w:cs="Arial"/>
        </w:rPr>
        <w:t>– 1 abstention</w:t>
      </w:r>
    </w:p>
    <w:p w14:paraId="74FE1403" w14:textId="77777777" w:rsidR="00780800" w:rsidRPr="001D65DF" w:rsidRDefault="00780800" w:rsidP="001D65DF">
      <w:pPr>
        <w:pStyle w:val="ListParagraph"/>
        <w:spacing w:after="0" w:line="240" w:lineRule="auto"/>
        <w:jc w:val="both"/>
        <w:rPr>
          <w:rFonts w:ascii="Arial" w:eastAsia="Arial" w:hAnsi="Arial" w:cs="Arial"/>
        </w:rPr>
      </w:pPr>
    </w:p>
    <w:p w14:paraId="5252A6F5"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LIP- 016 Land at Orange Lodge (Midhurst Road) - affordable residential and specialist</w:t>
      </w:r>
    </w:p>
    <w:p w14:paraId="47DBE630"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favour</w:t>
      </w:r>
    </w:p>
    <w:p w14:paraId="5A1A8977" w14:textId="77777777" w:rsidR="00780800" w:rsidRPr="001D65DF" w:rsidRDefault="00780800" w:rsidP="001D65DF">
      <w:pPr>
        <w:pStyle w:val="ListParagraph"/>
        <w:spacing w:after="0" w:line="240" w:lineRule="auto"/>
        <w:ind w:left="1080"/>
        <w:jc w:val="both"/>
        <w:rPr>
          <w:rFonts w:ascii="Arial" w:eastAsia="Arial" w:hAnsi="Arial" w:cs="Arial"/>
        </w:rPr>
      </w:pPr>
    </w:p>
    <w:p w14:paraId="471885C1"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 9-11 The square (windfall site) - affordable residential and specialist</w:t>
      </w:r>
    </w:p>
    <w:p w14:paraId="12D009B1"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favour</w:t>
      </w:r>
    </w:p>
    <w:p w14:paraId="52109734" w14:textId="77777777" w:rsidR="00780800" w:rsidRPr="001D65DF" w:rsidRDefault="00780800" w:rsidP="001D65DF">
      <w:pPr>
        <w:pStyle w:val="ListParagraph"/>
        <w:spacing w:after="0" w:line="240" w:lineRule="auto"/>
        <w:ind w:left="1080"/>
        <w:jc w:val="both"/>
        <w:rPr>
          <w:rFonts w:ascii="Arial" w:eastAsia="Arial" w:hAnsi="Arial" w:cs="Arial"/>
        </w:rPr>
      </w:pPr>
    </w:p>
    <w:p w14:paraId="61857FCE"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LIP-013 Countywide Stores -, mixed use</w:t>
      </w:r>
    </w:p>
    <w:p w14:paraId="5984DA7A"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favour</w:t>
      </w:r>
    </w:p>
    <w:p w14:paraId="58BE4F96" w14:textId="77777777" w:rsidR="00780800" w:rsidRPr="001D65DF" w:rsidRDefault="00780800" w:rsidP="001D65DF">
      <w:pPr>
        <w:pStyle w:val="ListParagraph"/>
        <w:spacing w:after="0" w:line="240" w:lineRule="auto"/>
        <w:ind w:left="1080"/>
        <w:jc w:val="both"/>
        <w:rPr>
          <w:rFonts w:ascii="Arial" w:eastAsia="Arial" w:hAnsi="Arial" w:cs="Arial"/>
        </w:rPr>
      </w:pPr>
    </w:p>
    <w:p w14:paraId="18002275"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LIP-016 - 48 London Road – residential affordable</w:t>
      </w:r>
    </w:p>
    <w:p w14:paraId="5836AABC"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favour</w:t>
      </w:r>
    </w:p>
    <w:p w14:paraId="4440CC08" w14:textId="77777777" w:rsidR="00780800" w:rsidRPr="001D65DF" w:rsidRDefault="00780800" w:rsidP="001D65DF">
      <w:pPr>
        <w:pStyle w:val="ListParagraph"/>
        <w:spacing w:after="0" w:line="240" w:lineRule="auto"/>
        <w:ind w:left="1080"/>
        <w:jc w:val="both"/>
        <w:rPr>
          <w:rFonts w:ascii="Arial" w:eastAsia="Arial" w:hAnsi="Arial" w:cs="Arial"/>
        </w:rPr>
      </w:pPr>
    </w:p>
    <w:p w14:paraId="04E031AA"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LIP-014 Land at Penally Farm, Hewshott Lane – mixed use development</w:t>
      </w:r>
    </w:p>
    <w:p w14:paraId="27DE09AC"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favour</w:t>
      </w:r>
    </w:p>
    <w:p w14:paraId="0C25C6D5" w14:textId="77777777" w:rsidR="00780800" w:rsidRPr="001D65DF" w:rsidRDefault="00780800" w:rsidP="001D65DF">
      <w:pPr>
        <w:pStyle w:val="ListParagraph"/>
        <w:spacing w:after="0" w:line="240" w:lineRule="auto"/>
        <w:ind w:left="1080"/>
        <w:jc w:val="both"/>
        <w:rPr>
          <w:rFonts w:ascii="Arial" w:eastAsia="Arial" w:hAnsi="Arial" w:cs="Arial"/>
        </w:rPr>
      </w:pPr>
    </w:p>
    <w:p w14:paraId="20498776"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LIP-20 – Land at Devils Lane, Liphook – residential affordable and specialist, multi-use games area (MUGA) and sports facilitates. Subject to LIP-017 (Chiltley Farm) being approved.</w:t>
      </w:r>
    </w:p>
    <w:p w14:paraId="3FDE888B"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favour</w:t>
      </w:r>
    </w:p>
    <w:p w14:paraId="57290BB2" w14:textId="77777777" w:rsidR="00780800" w:rsidRPr="001D65DF" w:rsidRDefault="00780800" w:rsidP="001D65DF">
      <w:pPr>
        <w:pStyle w:val="ListParagraph"/>
        <w:spacing w:after="0" w:line="240" w:lineRule="auto"/>
        <w:ind w:left="1080"/>
        <w:jc w:val="both"/>
        <w:rPr>
          <w:rFonts w:ascii="Arial" w:eastAsia="Arial" w:hAnsi="Arial" w:cs="Arial"/>
        </w:rPr>
      </w:pPr>
    </w:p>
    <w:p w14:paraId="5CB28547"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LIP-24 – Land adjacent to Passfield Mill Business Park– increase business centre.</w:t>
      </w:r>
    </w:p>
    <w:p w14:paraId="47AFD7EC"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 xml:space="preserve">Added potential but may not comply; possible conflict with EHDC local plan policy </w:t>
      </w:r>
    </w:p>
    <w:p w14:paraId="3FFB5E7D"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Action: CF to add changes to both matrix document</w:t>
      </w:r>
    </w:p>
    <w:p w14:paraId="2964AE83"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approval subject to changes</w:t>
      </w:r>
    </w:p>
    <w:p w14:paraId="1687ADE9" w14:textId="77777777" w:rsidR="00780800" w:rsidRPr="001D65DF" w:rsidRDefault="00780800" w:rsidP="001D65DF">
      <w:pPr>
        <w:pStyle w:val="ListParagraph"/>
        <w:spacing w:after="0" w:line="240" w:lineRule="auto"/>
        <w:ind w:left="1080"/>
        <w:jc w:val="both"/>
        <w:rPr>
          <w:rFonts w:ascii="Arial" w:eastAsia="Arial" w:hAnsi="Arial" w:cs="Arial"/>
        </w:rPr>
      </w:pPr>
    </w:p>
    <w:p w14:paraId="6E2780B5"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 xml:space="preserve">LIP-28- land south of Passfield Mill Business Park – planning for car parking – employment and commercial facilities – permission already granted </w:t>
      </w:r>
    </w:p>
    <w:p w14:paraId="7C81A160"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approval subject to changes</w:t>
      </w:r>
    </w:p>
    <w:p w14:paraId="1418E95F" w14:textId="77777777" w:rsidR="00780800" w:rsidRPr="001D65DF" w:rsidRDefault="00780800" w:rsidP="001D65DF">
      <w:pPr>
        <w:pStyle w:val="ListParagraph"/>
        <w:spacing w:after="0" w:line="240" w:lineRule="auto"/>
        <w:ind w:left="1080"/>
        <w:jc w:val="both"/>
        <w:rPr>
          <w:rFonts w:ascii="Arial" w:eastAsia="Arial" w:hAnsi="Arial" w:cs="Arial"/>
        </w:rPr>
      </w:pPr>
    </w:p>
    <w:p w14:paraId="1ABDA0FB"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LIP-005 Land at Bohunt Manor – recreational and leisure community uses, MUGA</w:t>
      </w:r>
    </w:p>
    <w:p w14:paraId="77D56AE3"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Shortage of play areas in Parish – SDNP may look at this as “major development” - note added to matrix to make it clear.</w:t>
      </w:r>
    </w:p>
    <w:p w14:paraId="51727F06"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approval subject to caveat</w:t>
      </w:r>
    </w:p>
    <w:p w14:paraId="307FED0F" w14:textId="77777777" w:rsidR="00780800" w:rsidRPr="001D65DF" w:rsidRDefault="00780800" w:rsidP="001D65DF">
      <w:pPr>
        <w:pStyle w:val="ListParagraph"/>
        <w:spacing w:after="0" w:line="240" w:lineRule="auto"/>
        <w:ind w:left="1080"/>
        <w:jc w:val="both"/>
        <w:rPr>
          <w:rFonts w:ascii="Arial" w:eastAsia="Arial" w:hAnsi="Arial" w:cs="Arial"/>
        </w:rPr>
      </w:pPr>
    </w:p>
    <w:p w14:paraId="36B63729" w14:textId="77777777" w:rsidR="00780800" w:rsidRPr="001D65DF" w:rsidRDefault="005051E2" w:rsidP="001D65DF">
      <w:pPr>
        <w:pStyle w:val="ListParagraph"/>
        <w:numPr>
          <w:ilvl w:val="0"/>
          <w:numId w:val="8"/>
        </w:numPr>
        <w:spacing w:after="0" w:line="240" w:lineRule="auto"/>
        <w:jc w:val="both"/>
        <w:rPr>
          <w:rFonts w:ascii="Arial" w:hAnsi="Arial" w:cs="Arial"/>
        </w:rPr>
      </w:pPr>
      <w:r w:rsidRPr="001D65DF">
        <w:rPr>
          <w:rFonts w:ascii="Arial" w:hAnsi="Arial" w:cs="Arial"/>
        </w:rPr>
        <w:t>LIP-011 Paddock and Stables Land, Westlands Longmoor Road, Liphook- affordable residential and low-level tourism accommodation</w:t>
      </w:r>
    </w:p>
    <w:p w14:paraId="076EEA27" w14:textId="77777777"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rPr>
        <w:t>Site approved - 5/5 votes in favour</w:t>
      </w:r>
    </w:p>
    <w:p w14:paraId="45198DDE" w14:textId="77777777" w:rsidR="00780800" w:rsidRPr="001D65DF" w:rsidRDefault="00780800" w:rsidP="001D65DF">
      <w:pPr>
        <w:pStyle w:val="ListParagraph"/>
        <w:spacing w:after="0" w:line="240" w:lineRule="auto"/>
        <w:ind w:left="1080"/>
        <w:jc w:val="both"/>
        <w:rPr>
          <w:rFonts w:ascii="Arial" w:eastAsia="Arial" w:hAnsi="Arial" w:cs="Arial"/>
        </w:rPr>
      </w:pPr>
    </w:p>
    <w:p w14:paraId="0064643B" w14:textId="4638A055" w:rsidR="00780800" w:rsidRPr="001D65DF" w:rsidRDefault="005051E2" w:rsidP="001D65DF">
      <w:pPr>
        <w:pStyle w:val="ListParagraph"/>
        <w:spacing w:after="0" w:line="240" w:lineRule="auto"/>
        <w:ind w:left="1080"/>
        <w:jc w:val="both"/>
        <w:rPr>
          <w:rFonts w:ascii="Arial" w:eastAsia="Arial" w:hAnsi="Arial" w:cs="Arial"/>
        </w:rPr>
      </w:pPr>
      <w:r w:rsidRPr="001D65DF">
        <w:rPr>
          <w:rFonts w:ascii="Arial" w:hAnsi="Arial" w:cs="Arial"/>
          <w:b/>
          <w:bCs/>
        </w:rPr>
        <w:t>NEXT Steps</w:t>
      </w:r>
      <w:r w:rsidRPr="001D65DF">
        <w:rPr>
          <w:rFonts w:ascii="Arial" w:hAnsi="Arial" w:cs="Arial"/>
        </w:rPr>
        <w:t xml:space="preserve"> - KW to contact companies/</w:t>
      </w:r>
      <w:r w:rsidR="00747F9B" w:rsidRPr="001D65DF">
        <w:rPr>
          <w:rFonts w:ascii="Arial" w:hAnsi="Arial" w:cs="Arial"/>
        </w:rPr>
        <w:t>organizations</w:t>
      </w:r>
      <w:r w:rsidRPr="001D65DF">
        <w:rPr>
          <w:rFonts w:ascii="Arial" w:hAnsi="Arial" w:cs="Arial"/>
        </w:rPr>
        <w:t xml:space="preserve"> </w:t>
      </w:r>
      <w:r w:rsidR="00747F9B" w:rsidRPr="001D65DF">
        <w:rPr>
          <w:rFonts w:ascii="Arial" w:hAnsi="Arial" w:cs="Arial"/>
        </w:rPr>
        <w:t>r</w:t>
      </w:r>
      <w:r w:rsidR="00747F9B">
        <w:rPr>
          <w:rFonts w:ascii="Arial" w:hAnsi="Arial" w:cs="Arial"/>
        </w:rPr>
        <w:t>egarding</w:t>
      </w:r>
      <w:r w:rsidRPr="001D65DF">
        <w:rPr>
          <w:rFonts w:ascii="Arial" w:hAnsi="Arial" w:cs="Arial"/>
        </w:rPr>
        <w:t xml:space="preserve"> validating their proposals. </w:t>
      </w:r>
    </w:p>
    <w:p w14:paraId="2665D219" w14:textId="77777777" w:rsidR="00780800" w:rsidRPr="001D65DF" w:rsidRDefault="00780800" w:rsidP="001D65DF">
      <w:pPr>
        <w:pStyle w:val="ListParagraph"/>
        <w:spacing w:after="0" w:line="240" w:lineRule="auto"/>
        <w:ind w:left="1080"/>
        <w:jc w:val="both"/>
        <w:rPr>
          <w:rFonts w:ascii="Arial" w:eastAsia="Arial" w:hAnsi="Arial" w:cs="Arial"/>
        </w:rPr>
      </w:pPr>
    </w:p>
    <w:p w14:paraId="2B39D86F" w14:textId="77777777" w:rsidR="00780800" w:rsidRPr="001D65DF" w:rsidRDefault="005051E2" w:rsidP="001D65DF">
      <w:pPr>
        <w:pStyle w:val="Body"/>
        <w:spacing w:after="0" w:line="240" w:lineRule="auto"/>
        <w:jc w:val="both"/>
        <w:rPr>
          <w:rFonts w:ascii="Arial" w:eastAsia="Arial" w:hAnsi="Arial" w:cs="Arial"/>
          <w:b/>
          <w:bCs/>
        </w:rPr>
      </w:pPr>
      <w:r w:rsidRPr="001D65DF">
        <w:rPr>
          <w:rFonts w:ascii="Arial" w:eastAsia="Arial" w:hAnsi="Arial" w:cs="Arial"/>
        </w:rPr>
        <w:lastRenderedPageBreak/>
        <w:tab/>
      </w:r>
      <w:r w:rsidRPr="001D65DF">
        <w:rPr>
          <w:rFonts w:ascii="Arial" w:eastAsia="Arial" w:hAnsi="Arial" w:cs="Arial"/>
        </w:rPr>
        <w:tab/>
      </w:r>
      <w:r w:rsidRPr="001D65DF">
        <w:rPr>
          <w:rFonts w:ascii="Arial" w:eastAsia="Arial" w:hAnsi="Arial" w:cs="Arial"/>
        </w:rPr>
        <w:tab/>
      </w:r>
      <w:r w:rsidRPr="001D65DF">
        <w:rPr>
          <w:rFonts w:ascii="Arial" w:hAnsi="Arial" w:cs="Arial"/>
          <w:b/>
          <w:bCs/>
        </w:rPr>
        <w:t xml:space="preserve">Action: CF to create wording and provide KW with email details. </w:t>
      </w:r>
    </w:p>
    <w:p w14:paraId="6530E9E5" w14:textId="118C942A" w:rsidR="00780800" w:rsidRPr="001D65DF" w:rsidRDefault="005051E2" w:rsidP="001D65DF">
      <w:pPr>
        <w:pStyle w:val="Body"/>
        <w:spacing w:after="0" w:line="240" w:lineRule="auto"/>
        <w:ind w:left="2160"/>
        <w:jc w:val="both"/>
        <w:rPr>
          <w:rFonts w:ascii="Arial" w:eastAsia="Arial" w:hAnsi="Arial" w:cs="Arial"/>
          <w:b/>
          <w:bCs/>
        </w:rPr>
      </w:pPr>
      <w:r w:rsidRPr="001D65DF">
        <w:rPr>
          <w:rFonts w:ascii="Arial" w:hAnsi="Arial" w:cs="Arial"/>
          <w:b/>
          <w:bCs/>
        </w:rPr>
        <w:t>Action: Kw to contact companies/</w:t>
      </w:r>
      <w:r w:rsidR="00747F9B" w:rsidRPr="001D65DF">
        <w:rPr>
          <w:rFonts w:ascii="Arial" w:hAnsi="Arial" w:cs="Arial"/>
          <w:b/>
          <w:bCs/>
        </w:rPr>
        <w:t>organizations</w:t>
      </w:r>
      <w:r w:rsidRPr="001D65DF">
        <w:rPr>
          <w:rFonts w:ascii="Arial" w:hAnsi="Arial" w:cs="Arial"/>
          <w:b/>
          <w:bCs/>
        </w:rPr>
        <w:t xml:space="preserve"> to clarity requirements.</w:t>
      </w:r>
    </w:p>
    <w:p w14:paraId="2089F2A6" w14:textId="77777777" w:rsidR="00780800" w:rsidRPr="001D65DF" w:rsidRDefault="00780800" w:rsidP="001D65DF">
      <w:pPr>
        <w:pStyle w:val="Body"/>
        <w:spacing w:after="0" w:line="240" w:lineRule="auto"/>
        <w:jc w:val="both"/>
        <w:rPr>
          <w:rFonts w:ascii="Arial" w:eastAsia="Arial" w:hAnsi="Arial" w:cs="Arial"/>
          <w:b/>
          <w:bCs/>
        </w:rPr>
      </w:pPr>
    </w:p>
    <w:p w14:paraId="672E98D4" w14:textId="77777777" w:rsidR="00780800" w:rsidRPr="001D65DF" w:rsidRDefault="005051E2" w:rsidP="001D65DF">
      <w:pPr>
        <w:pStyle w:val="ListParagraph"/>
        <w:numPr>
          <w:ilvl w:val="0"/>
          <w:numId w:val="9"/>
        </w:numPr>
        <w:spacing w:after="0" w:line="240" w:lineRule="auto"/>
        <w:jc w:val="both"/>
        <w:rPr>
          <w:rFonts w:ascii="Arial" w:hAnsi="Arial" w:cs="Arial"/>
          <w:b/>
          <w:bCs/>
        </w:rPr>
      </w:pPr>
      <w:r w:rsidRPr="001D65DF">
        <w:rPr>
          <w:rFonts w:ascii="Arial" w:hAnsi="Arial" w:cs="Arial"/>
          <w:b/>
          <w:bCs/>
        </w:rPr>
        <w:t>Update: Locality &amp; AECOM Technical Packages. Evidence Base and Policies Development (EBPD)</w:t>
      </w:r>
    </w:p>
    <w:p w14:paraId="01A9E4A5" w14:textId="77777777" w:rsidR="00780800" w:rsidRPr="001D65DF" w:rsidRDefault="00780800" w:rsidP="001D65DF">
      <w:pPr>
        <w:pStyle w:val="ListParagraph"/>
        <w:spacing w:after="0" w:line="240" w:lineRule="auto"/>
        <w:rPr>
          <w:rFonts w:ascii="Arial" w:eastAsia="Arial" w:hAnsi="Arial" w:cs="Arial"/>
          <w:b/>
          <w:bCs/>
        </w:rPr>
      </w:pPr>
    </w:p>
    <w:p w14:paraId="68F4ECF6" w14:textId="77777777" w:rsidR="00747F9B" w:rsidRDefault="00747F9B" w:rsidP="001D65DF">
      <w:pPr>
        <w:pStyle w:val="ListParagraph"/>
        <w:spacing w:after="0" w:line="240" w:lineRule="auto"/>
        <w:jc w:val="both"/>
        <w:rPr>
          <w:rFonts w:ascii="Arial" w:hAnsi="Arial" w:cs="Arial"/>
        </w:rPr>
      </w:pPr>
    </w:p>
    <w:p w14:paraId="6DB5496F" w14:textId="2364B15C" w:rsidR="00780800" w:rsidRPr="001D65DF" w:rsidRDefault="005051E2" w:rsidP="001D65DF">
      <w:pPr>
        <w:pStyle w:val="ListParagraph"/>
        <w:spacing w:after="0" w:line="240" w:lineRule="auto"/>
        <w:jc w:val="both"/>
        <w:rPr>
          <w:rFonts w:ascii="Arial" w:eastAsia="Arial" w:hAnsi="Arial" w:cs="Arial"/>
        </w:rPr>
      </w:pPr>
      <w:r w:rsidRPr="001D65DF">
        <w:rPr>
          <w:rFonts w:ascii="Arial" w:hAnsi="Arial" w:cs="Arial"/>
        </w:rPr>
        <w:t xml:space="preserve">JK had not had update from AECOM and agreed to make contact. </w:t>
      </w:r>
      <w:r w:rsidR="00747F9B" w:rsidRPr="001D65DF">
        <w:rPr>
          <w:rFonts w:ascii="Arial" w:hAnsi="Arial" w:cs="Arial"/>
        </w:rPr>
        <w:t>Nothing</w:t>
      </w:r>
      <w:r w:rsidRPr="001D65DF">
        <w:rPr>
          <w:rFonts w:ascii="Arial" w:hAnsi="Arial" w:cs="Arial"/>
        </w:rPr>
        <w:t xml:space="preserve"> new to report. </w:t>
      </w:r>
    </w:p>
    <w:p w14:paraId="5ECF09B4" w14:textId="77777777" w:rsidR="00780800" w:rsidRPr="001D65DF" w:rsidRDefault="00780800" w:rsidP="001D65DF">
      <w:pPr>
        <w:pStyle w:val="ListParagraph"/>
        <w:spacing w:after="0" w:line="240" w:lineRule="auto"/>
        <w:jc w:val="both"/>
        <w:rPr>
          <w:rFonts w:ascii="Arial" w:eastAsia="Arial" w:hAnsi="Arial" w:cs="Arial"/>
        </w:rPr>
      </w:pPr>
    </w:p>
    <w:p w14:paraId="47B436CD" w14:textId="77777777" w:rsidR="00780800" w:rsidRPr="001D65DF" w:rsidRDefault="005051E2" w:rsidP="001D65DF">
      <w:pPr>
        <w:pStyle w:val="ListParagraph"/>
        <w:spacing w:after="0" w:line="240" w:lineRule="auto"/>
        <w:ind w:left="1440"/>
        <w:rPr>
          <w:rFonts w:ascii="Arial" w:eastAsia="Arial" w:hAnsi="Arial" w:cs="Arial"/>
          <w:b/>
          <w:bCs/>
        </w:rPr>
      </w:pPr>
      <w:r w:rsidRPr="001D65DF">
        <w:rPr>
          <w:rFonts w:ascii="Arial" w:eastAsia="Arial" w:hAnsi="Arial" w:cs="Arial"/>
          <w:b/>
          <w:bCs/>
        </w:rPr>
        <w:tab/>
        <w:t xml:space="preserve">Action: JK will circulate by email if receives a response before </w:t>
      </w:r>
      <w:r w:rsidRPr="001D65DF">
        <w:rPr>
          <w:rFonts w:ascii="Arial" w:eastAsia="Arial" w:hAnsi="Arial" w:cs="Arial"/>
          <w:b/>
          <w:bCs/>
        </w:rPr>
        <w:tab/>
        <w:t>the next meeting</w:t>
      </w:r>
    </w:p>
    <w:p w14:paraId="67A72C57" w14:textId="77777777" w:rsidR="00780800" w:rsidRPr="001D65DF" w:rsidRDefault="00780800" w:rsidP="001D65DF">
      <w:pPr>
        <w:pStyle w:val="ListParagraph"/>
        <w:spacing w:after="0" w:line="240" w:lineRule="auto"/>
        <w:ind w:left="1440"/>
        <w:rPr>
          <w:rFonts w:ascii="Arial" w:eastAsia="Arial" w:hAnsi="Arial" w:cs="Arial"/>
          <w:b/>
          <w:bCs/>
        </w:rPr>
      </w:pPr>
    </w:p>
    <w:p w14:paraId="135CE597" w14:textId="77777777" w:rsidR="00780800" w:rsidRPr="001D65DF" w:rsidRDefault="005051E2" w:rsidP="001D65DF">
      <w:pPr>
        <w:pStyle w:val="ListParagraph"/>
        <w:numPr>
          <w:ilvl w:val="0"/>
          <w:numId w:val="2"/>
        </w:numPr>
        <w:spacing w:after="0" w:line="240" w:lineRule="auto"/>
        <w:rPr>
          <w:rFonts w:ascii="Arial" w:hAnsi="Arial" w:cs="Arial"/>
          <w:b/>
          <w:bCs/>
        </w:rPr>
      </w:pPr>
      <w:r w:rsidRPr="001D65DF">
        <w:rPr>
          <w:rFonts w:ascii="Arial" w:hAnsi="Arial" w:cs="Arial"/>
          <w:b/>
          <w:bCs/>
        </w:rPr>
        <w:t xml:space="preserve">Update: Green &amp; Health Opportunities – Louise Bevan </w:t>
      </w:r>
    </w:p>
    <w:p w14:paraId="6DE09F7B" w14:textId="77777777" w:rsidR="00780800" w:rsidRPr="001D65DF" w:rsidRDefault="00780800" w:rsidP="001D65DF">
      <w:pPr>
        <w:pStyle w:val="ListParagraph"/>
        <w:spacing w:after="0" w:line="240" w:lineRule="auto"/>
        <w:rPr>
          <w:rFonts w:ascii="Arial" w:eastAsia="Arial" w:hAnsi="Arial" w:cs="Arial"/>
          <w:b/>
          <w:bCs/>
        </w:rPr>
      </w:pPr>
    </w:p>
    <w:p w14:paraId="5D53126A" w14:textId="7DA4AF73" w:rsidR="00780800" w:rsidRDefault="005051E2" w:rsidP="001D65DF">
      <w:pPr>
        <w:pStyle w:val="ListParagraph"/>
        <w:spacing w:after="0" w:line="240" w:lineRule="auto"/>
        <w:jc w:val="both"/>
        <w:rPr>
          <w:rFonts w:ascii="Arial" w:hAnsi="Arial" w:cs="Arial"/>
        </w:rPr>
      </w:pPr>
      <w:r w:rsidRPr="001D65DF">
        <w:rPr>
          <w:rFonts w:ascii="Arial" w:hAnsi="Arial" w:cs="Arial"/>
        </w:rPr>
        <w:t xml:space="preserve">LB and the working party will be meeting 12th January to identify priority areas and climate change actions.  LB has carried forward all the findings from the last WP meeting.  Documents will be circulated before the next NDP meeting. These requirements will be used to tweak policies. </w:t>
      </w:r>
    </w:p>
    <w:p w14:paraId="31EBC16B" w14:textId="77777777" w:rsidR="00D730E8" w:rsidRPr="001D65DF" w:rsidRDefault="00D730E8" w:rsidP="001D65DF">
      <w:pPr>
        <w:pStyle w:val="ListParagraph"/>
        <w:spacing w:after="0" w:line="240" w:lineRule="auto"/>
        <w:jc w:val="both"/>
        <w:rPr>
          <w:rFonts w:ascii="Arial" w:eastAsia="Arial" w:hAnsi="Arial" w:cs="Arial"/>
        </w:rPr>
      </w:pPr>
    </w:p>
    <w:p w14:paraId="56F65987" w14:textId="3C67FC6A" w:rsidR="00780800" w:rsidRDefault="005051E2" w:rsidP="001D65DF">
      <w:pPr>
        <w:pStyle w:val="ListParagraph"/>
        <w:spacing w:after="0" w:line="240" w:lineRule="auto"/>
        <w:jc w:val="both"/>
        <w:rPr>
          <w:rFonts w:ascii="Arial" w:hAnsi="Arial" w:cs="Arial"/>
          <w:b/>
          <w:bCs/>
        </w:rPr>
      </w:pPr>
      <w:r w:rsidRPr="001D65DF">
        <w:rPr>
          <w:rFonts w:ascii="Arial" w:eastAsia="Arial" w:hAnsi="Arial" w:cs="Arial"/>
        </w:rPr>
        <w:tab/>
      </w:r>
      <w:r w:rsidRPr="001D65DF">
        <w:rPr>
          <w:rFonts w:ascii="Arial" w:eastAsia="Arial" w:hAnsi="Arial" w:cs="Arial"/>
        </w:rPr>
        <w:tab/>
      </w:r>
      <w:r w:rsidRPr="001D65DF">
        <w:rPr>
          <w:rFonts w:ascii="Arial" w:hAnsi="Arial" w:cs="Arial"/>
          <w:b/>
          <w:bCs/>
        </w:rPr>
        <w:t>Action: LB to circulate G&amp;H requirements for review.</w:t>
      </w:r>
    </w:p>
    <w:p w14:paraId="7C4B407A" w14:textId="77777777" w:rsidR="00D730E8" w:rsidRPr="001D65DF" w:rsidRDefault="00D730E8" w:rsidP="001D65DF">
      <w:pPr>
        <w:pStyle w:val="ListParagraph"/>
        <w:spacing w:after="0" w:line="240" w:lineRule="auto"/>
        <w:jc w:val="both"/>
        <w:rPr>
          <w:rFonts w:ascii="Arial" w:eastAsia="Arial" w:hAnsi="Arial" w:cs="Arial"/>
        </w:rPr>
      </w:pPr>
    </w:p>
    <w:p w14:paraId="43D574E6" w14:textId="77777777" w:rsidR="00780800" w:rsidRPr="001D65DF" w:rsidRDefault="005051E2" w:rsidP="001D65DF">
      <w:pPr>
        <w:pStyle w:val="ListParagraph"/>
        <w:numPr>
          <w:ilvl w:val="0"/>
          <w:numId w:val="2"/>
        </w:numPr>
        <w:spacing w:after="0" w:line="240" w:lineRule="auto"/>
        <w:rPr>
          <w:rFonts w:ascii="Arial" w:hAnsi="Arial" w:cs="Arial"/>
          <w:b/>
          <w:bCs/>
        </w:rPr>
      </w:pPr>
      <w:r w:rsidRPr="001D65DF">
        <w:rPr>
          <w:rFonts w:ascii="Arial" w:hAnsi="Arial" w:cs="Arial"/>
          <w:b/>
          <w:bCs/>
        </w:rPr>
        <w:t>Reducing Crime – Kevin Wyeth</w:t>
      </w:r>
    </w:p>
    <w:p w14:paraId="6EF261C3" w14:textId="77777777" w:rsidR="00780800" w:rsidRPr="001D65DF" w:rsidRDefault="005051E2" w:rsidP="001D65DF">
      <w:pPr>
        <w:pStyle w:val="ListParagraph"/>
        <w:spacing w:after="0" w:line="240" w:lineRule="auto"/>
        <w:rPr>
          <w:rFonts w:ascii="Arial" w:eastAsia="Arial" w:hAnsi="Arial" w:cs="Arial"/>
        </w:rPr>
      </w:pPr>
      <w:r w:rsidRPr="001D65DF">
        <w:rPr>
          <w:rFonts w:ascii="Arial" w:hAnsi="Arial" w:cs="Arial"/>
        </w:rPr>
        <w:t>KW in contact Hampshire Police who promote crime prevention through environmental design (CPTED).</w:t>
      </w:r>
    </w:p>
    <w:p w14:paraId="639D573F" w14:textId="77777777" w:rsidR="00780800" w:rsidRPr="001D65DF" w:rsidRDefault="005051E2" w:rsidP="00D730E8">
      <w:pPr>
        <w:pStyle w:val="ListParagraph"/>
        <w:numPr>
          <w:ilvl w:val="2"/>
          <w:numId w:val="4"/>
        </w:numPr>
        <w:spacing w:after="0" w:line="240" w:lineRule="auto"/>
        <w:jc w:val="both"/>
        <w:rPr>
          <w:rFonts w:ascii="Arial" w:hAnsi="Arial" w:cs="Arial"/>
        </w:rPr>
      </w:pPr>
      <w:r w:rsidRPr="001D65DF">
        <w:rPr>
          <w:rFonts w:ascii="Arial" w:hAnsi="Arial" w:cs="Arial"/>
        </w:rPr>
        <w:t>KW captured requirements in a 9-page document - the document has been reviewed by all including Hampshire Police. CF asked for more time to complete her review.</w:t>
      </w:r>
    </w:p>
    <w:p w14:paraId="2628EAD3" w14:textId="77777777" w:rsidR="00780800" w:rsidRPr="001D65DF" w:rsidRDefault="005051E2" w:rsidP="00D730E8">
      <w:pPr>
        <w:pStyle w:val="ListParagraph"/>
        <w:numPr>
          <w:ilvl w:val="2"/>
          <w:numId w:val="4"/>
        </w:numPr>
        <w:spacing w:after="0" w:line="240" w:lineRule="auto"/>
        <w:jc w:val="both"/>
        <w:rPr>
          <w:rFonts w:ascii="Arial" w:hAnsi="Arial" w:cs="Arial"/>
        </w:rPr>
      </w:pPr>
      <w:r w:rsidRPr="001D65DF">
        <w:rPr>
          <w:rFonts w:ascii="Arial" w:hAnsi="Arial" w:cs="Arial"/>
        </w:rPr>
        <w:t>This document will have some influence on new sites and policy being consider for development</w:t>
      </w:r>
    </w:p>
    <w:p w14:paraId="0AC55974" w14:textId="6DF57D95" w:rsidR="00780800" w:rsidRDefault="005051E2" w:rsidP="00D730E8">
      <w:pPr>
        <w:pStyle w:val="ListParagraph"/>
        <w:numPr>
          <w:ilvl w:val="2"/>
          <w:numId w:val="4"/>
        </w:numPr>
        <w:spacing w:after="0" w:line="240" w:lineRule="auto"/>
        <w:jc w:val="both"/>
        <w:rPr>
          <w:rFonts w:ascii="Arial" w:hAnsi="Arial" w:cs="Arial"/>
        </w:rPr>
      </w:pPr>
      <w:r w:rsidRPr="001D65DF">
        <w:rPr>
          <w:rFonts w:ascii="Arial" w:hAnsi="Arial" w:cs="Arial"/>
        </w:rPr>
        <w:t>Reducing Fear of Crime should be renamed Safer Neighbourhoods.</w:t>
      </w:r>
    </w:p>
    <w:p w14:paraId="7DDFA14E" w14:textId="77777777" w:rsidR="00D730E8" w:rsidRPr="001D65DF" w:rsidRDefault="00D730E8" w:rsidP="00D730E8">
      <w:pPr>
        <w:pStyle w:val="ListParagraph"/>
        <w:spacing w:after="0" w:line="240" w:lineRule="auto"/>
        <w:ind w:left="1800"/>
        <w:jc w:val="both"/>
        <w:rPr>
          <w:rFonts w:ascii="Arial" w:hAnsi="Arial" w:cs="Arial"/>
        </w:rPr>
      </w:pPr>
    </w:p>
    <w:p w14:paraId="50055E7A" w14:textId="78E32A2E" w:rsidR="00780800" w:rsidRPr="001D65DF" w:rsidRDefault="005051E2" w:rsidP="00D730E8">
      <w:pPr>
        <w:pStyle w:val="ListParagraph"/>
        <w:spacing w:after="0" w:line="240" w:lineRule="auto"/>
        <w:ind w:left="2160"/>
        <w:jc w:val="both"/>
        <w:rPr>
          <w:rFonts w:ascii="Arial" w:eastAsia="Arial" w:hAnsi="Arial" w:cs="Arial"/>
        </w:rPr>
      </w:pPr>
      <w:r w:rsidRPr="001D65DF">
        <w:rPr>
          <w:rFonts w:ascii="Arial" w:hAnsi="Arial" w:cs="Arial"/>
          <w:b/>
          <w:bCs/>
        </w:rPr>
        <w:t xml:space="preserve">Action: </w:t>
      </w:r>
      <w:r w:rsidR="00D730E8">
        <w:rPr>
          <w:rFonts w:ascii="Arial" w:hAnsi="Arial" w:cs="Arial"/>
          <w:b/>
          <w:bCs/>
        </w:rPr>
        <w:t xml:space="preserve">  </w:t>
      </w:r>
      <w:r w:rsidRPr="001D65DF">
        <w:rPr>
          <w:rFonts w:ascii="Arial" w:hAnsi="Arial" w:cs="Arial"/>
          <w:b/>
          <w:bCs/>
        </w:rPr>
        <w:t>CF to review and comment re Reducing Crime paper.</w:t>
      </w:r>
      <w:r w:rsidRPr="001D65DF">
        <w:rPr>
          <w:rFonts w:ascii="Arial" w:hAnsi="Arial" w:cs="Arial"/>
        </w:rPr>
        <w:t xml:space="preserve"> </w:t>
      </w:r>
    </w:p>
    <w:p w14:paraId="79065605" w14:textId="29D72274" w:rsidR="00780800" w:rsidRPr="001D65DF" w:rsidRDefault="005051E2" w:rsidP="00D730E8">
      <w:pPr>
        <w:pStyle w:val="ListParagraph"/>
        <w:spacing w:after="0" w:line="240" w:lineRule="auto"/>
        <w:ind w:left="2160"/>
        <w:jc w:val="both"/>
        <w:rPr>
          <w:rFonts w:ascii="Arial" w:eastAsia="Arial" w:hAnsi="Arial" w:cs="Arial"/>
          <w:b/>
          <w:bCs/>
        </w:rPr>
      </w:pPr>
      <w:r w:rsidRPr="001D65DF">
        <w:rPr>
          <w:rFonts w:ascii="Arial" w:hAnsi="Arial" w:cs="Arial"/>
          <w:b/>
          <w:bCs/>
        </w:rPr>
        <w:t>Action:</w:t>
      </w:r>
      <w:r w:rsidR="00D730E8">
        <w:rPr>
          <w:rFonts w:ascii="Arial" w:hAnsi="Arial" w:cs="Arial"/>
          <w:b/>
          <w:bCs/>
        </w:rPr>
        <w:t xml:space="preserve"> </w:t>
      </w:r>
      <w:r w:rsidRPr="001D65DF">
        <w:rPr>
          <w:rFonts w:ascii="Arial" w:hAnsi="Arial" w:cs="Arial"/>
          <w:b/>
          <w:bCs/>
        </w:rPr>
        <w:t>KW to rename Reducing Fear of Crime to Safer Neighbourhoods.</w:t>
      </w:r>
    </w:p>
    <w:p w14:paraId="031EE6A5" w14:textId="77777777" w:rsidR="00780800" w:rsidRPr="001D65DF" w:rsidRDefault="00780800" w:rsidP="001D65DF">
      <w:pPr>
        <w:pStyle w:val="ListParagraph"/>
        <w:spacing w:after="0" w:line="240" w:lineRule="auto"/>
        <w:ind w:left="2160"/>
        <w:rPr>
          <w:rFonts w:ascii="Arial" w:eastAsia="Arial" w:hAnsi="Arial" w:cs="Arial"/>
        </w:rPr>
      </w:pPr>
    </w:p>
    <w:p w14:paraId="5382FFE9" w14:textId="77777777" w:rsidR="00780800" w:rsidRPr="001D65DF" w:rsidRDefault="005051E2" w:rsidP="001D65DF">
      <w:pPr>
        <w:pStyle w:val="ListParagraph"/>
        <w:numPr>
          <w:ilvl w:val="0"/>
          <w:numId w:val="10"/>
        </w:numPr>
        <w:spacing w:after="0" w:line="240" w:lineRule="auto"/>
        <w:rPr>
          <w:rFonts w:ascii="Arial" w:hAnsi="Arial" w:cs="Arial"/>
          <w:b/>
          <w:bCs/>
        </w:rPr>
      </w:pPr>
      <w:r w:rsidRPr="001D65DF">
        <w:rPr>
          <w:rFonts w:ascii="Arial" w:hAnsi="Arial" w:cs="Arial"/>
          <w:b/>
          <w:bCs/>
        </w:rPr>
        <w:t xml:space="preserve">Communications Strategy – Alan Lindsell </w:t>
      </w:r>
    </w:p>
    <w:p w14:paraId="63A081C9" w14:textId="77777777" w:rsidR="00780800" w:rsidRPr="001D65DF" w:rsidRDefault="00780800" w:rsidP="001D65DF">
      <w:pPr>
        <w:pStyle w:val="ListParagraph"/>
        <w:spacing w:after="0" w:line="240" w:lineRule="auto"/>
        <w:rPr>
          <w:rFonts w:ascii="Arial" w:eastAsia="Arial" w:hAnsi="Arial" w:cs="Arial"/>
        </w:rPr>
      </w:pPr>
    </w:p>
    <w:p w14:paraId="1F9FDB55" w14:textId="77777777" w:rsidR="00780800" w:rsidRPr="001D65DF" w:rsidRDefault="005051E2" w:rsidP="001D65DF">
      <w:pPr>
        <w:pStyle w:val="ListParagraph"/>
        <w:spacing w:after="0" w:line="240" w:lineRule="auto"/>
        <w:rPr>
          <w:rFonts w:ascii="Arial" w:eastAsia="Arial" w:hAnsi="Arial" w:cs="Arial"/>
        </w:rPr>
      </w:pPr>
      <w:r w:rsidRPr="001D65DF">
        <w:rPr>
          <w:rFonts w:ascii="Arial" w:hAnsi="Arial" w:cs="Arial"/>
        </w:rPr>
        <w:t>AL reported that the new Communications Strategy has been reviewed and agreed and is saved in dropbox under 2021 folder:</w:t>
      </w:r>
    </w:p>
    <w:p w14:paraId="52AE0127" w14:textId="77777777" w:rsidR="00780800" w:rsidRPr="001D65DF" w:rsidRDefault="00780800" w:rsidP="001D65DF">
      <w:pPr>
        <w:pStyle w:val="ListParagraph"/>
        <w:spacing w:after="0" w:line="240" w:lineRule="auto"/>
        <w:rPr>
          <w:rFonts w:ascii="Arial" w:eastAsia="Arial" w:hAnsi="Arial" w:cs="Arial"/>
        </w:rPr>
      </w:pPr>
    </w:p>
    <w:p w14:paraId="786F14A0" w14:textId="77777777" w:rsidR="00780800" w:rsidRPr="001D65DF" w:rsidRDefault="005051E2" w:rsidP="001D65DF">
      <w:pPr>
        <w:pStyle w:val="ListParagraph"/>
        <w:numPr>
          <w:ilvl w:val="2"/>
          <w:numId w:val="12"/>
        </w:numPr>
        <w:spacing w:after="0" w:line="240" w:lineRule="auto"/>
        <w:jc w:val="both"/>
        <w:rPr>
          <w:rFonts w:ascii="Arial" w:hAnsi="Arial" w:cs="Arial"/>
        </w:rPr>
      </w:pPr>
      <w:r w:rsidRPr="001D65DF">
        <w:rPr>
          <w:rFonts w:ascii="Arial" w:hAnsi="Arial" w:cs="Arial"/>
        </w:rPr>
        <w:t>More community engagement is needed, but it is important the right messages out to the community.</w:t>
      </w:r>
    </w:p>
    <w:p w14:paraId="587727B3" w14:textId="77777777" w:rsidR="00780800" w:rsidRPr="001D65DF" w:rsidRDefault="005051E2" w:rsidP="001D65DF">
      <w:pPr>
        <w:pStyle w:val="ListParagraph"/>
        <w:numPr>
          <w:ilvl w:val="2"/>
          <w:numId w:val="12"/>
        </w:numPr>
        <w:spacing w:after="0" w:line="240" w:lineRule="auto"/>
        <w:rPr>
          <w:rFonts w:ascii="Arial" w:hAnsi="Arial" w:cs="Arial"/>
        </w:rPr>
      </w:pPr>
      <w:r w:rsidRPr="001D65DF">
        <w:rPr>
          <w:rFonts w:ascii="Arial" w:hAnsi="Arial" w:cs="Arial"/>
        </w:rPr>
        <w:t>AL to prepare an article for the Herald.</w:t>
      </w:r>
    </w:p>
    <w:p w14:paraId="6E3AD551" w14:textId="77777777" w:rsidR="00780800" w:rsidRPr="001D65DF" w:rsidRDefault="005051E2" w:rsidP="001D65DF">
      <w:pPr>
        <w:pStyle w:val="ListParagraph"/>
        <w:numPr>
          <w:ilvl w:val="2"/>
          <w:numId w:val="12"/>
        </w:numPr>
        <w:spacing w:after="0" w:line="240" w:lineRule="auto"/>
        <w:rPr>
          <w:rFonts w:ascii="Arial" w:hAnsi="Arial" w:cs="Arial"/>
        </w:rPr>
      </w:pPr>
      <w:r w:rsidRPr="001D65DF">
        <w:rPr>
          <w:rFonts w:ascii="Arial" w:hAnsi="Arial" w:cs="Arial"/>
        </w:rPr>
        <w:t xml:space="preserve">AL recognises that there is a lack of awareness of what the NDP is, what we can do and what we can’t do - this needs to be publicised. </w:t>
      </w:r>
    </w:p>
    <w:p w14:paraId="621675B7" w14:textId="77777777" w:rsidR="00780800" w:rsidRPr="001D65DF" w:rsidRDefault="005051E2" w:rsidP="001D65DF">
      <w:pPr>
        <w:pStyle w:val="ListParagraph"/>
        <w:numPr>
          <w:ilvl w:val="2"/>
          <w:numId w:val="12"/>
        </w:numPr>
        <w:spacing w:after="0" w:line="240" w:lineRule="auto"/>
        <w:jc w:val="both"/>
        <w:rPr>
          <w:rFonts w:ascii="Arial" w:hAnsi="Arial" w:cs="Arial"/>
        </w:rPr>
      </w:pPr>
      <w:r w:rsidRPr="001D65DF">
        <w:rPr>
          <w:rFonts w:ascii="Arial" w:hAnsi="Arial" w:cs="Arial"/>
        </w:rPr>
        <w:t>Key message in all communications will include:</w:t>
      </w:r>
    </w:p>
    <w:p w14:paraId="12AEDFE6" w14:textId="77777777" w:rsidR="00780800" w:rsidRPr="001D65DF" w:rsidRDefault="005051E2" w:rsidP="001D65DF">
      <w:pPr>
        <w:pStyle w:val="ListParagraph"/>
        <w:numPr>
          <w:ilvl w:val="4"/>
          <w:numId w:val="12"/>
        </w:numPr>
        <w:spacing w:after="0" w:line="240" w:lineRule="auto"/>
        <w:jc w:val="both"/>
        <w:rPr>
          <w:rFonts w:ascii="Arial" w:hAnsi="Arial" w:cs="Arial"/>
        </w:rPr>
      </w:pPr>
      <w:r w:rsidRPr="001D65DF">
        <w:rPr>
          <w:rFonts w:ascii="Arial" w:hAnsi="Arial" w:cs="Arial"/>
        </w:rPr>
        <w:lastRenderedPageBreak/>
        <w:t>a definition of why the NDP is important</w:t>
      </w:r>
    </w:p>
    <w:p w14:paraId="59D03C0A" w14:textId="77777777" w:rsidR="00780800" w:rsidRPr="001D65DF" w:rsidRDefault="005051E2" w:rsidP="001D65DF">
      <w:pPr>
        <w:pStyle w:val="ListParagraph"/>
        <w:numPr>
          <w:ilvl w:val="4"/>
          <w:numId w:val="12"/>
        </w:numPr>
        <w:spacing w:after="0" w:line="240" w:lineRule="auto"/>
        <w:jc w:val="both"/>
        <w:rPr>
          <w:rFonts w:ascii="Arial" w:hAnsi="Arial" w:cs="Arial"/>
        </w:rPr>
      </w:pPr>
      <w:r w:rsidRPr="001D65DF">
        <w:rPr>
          <w:rFonts w:ascii="Arial" w:hAnsi="Arial" w:cs="Arial"/>
        </w:rPr>
        <w:t>an emphasis on the work that volunteers are doing to deliver the NDP on behalf of local people</w:t>
      </w:r>
    </w:p>
    <w:p w14:paraId="249C4265" w14:textId="77777777" w:rsidR="00780800" w:rsidRPr="001D65DF" w:rsidRDefault="005051E2" w:rsidP="001D65DF">
      <w:pPr>
        <w:pStyle w:val="ListParagraph"/>
        <w:numPr>
          <w:ilvl w:val="4"/>
          <w:numId w:val="12"/>
        </w:numPr>
        <w:spacing w:after="0" w:line="240" w:lineRule="auto"/>
        <w:jc w:val="both"/>
        <w:rPr>
          <w:rFonts w:ascii="Arial" w:hAnsi="Arial" w:cs="Arial"/>
        </w:rPr>
      </w:pPr>
      <w:r w:rsidRPr="001D65DF">
        <w:rPr>
          <w:rFonts w:ascii="Arial" w:hAnsi="Arial" w:cs="Arial"/>
        </w:rPr>
        <w:t>what work has been done, what we are doing now and will be doing in the future.</w:t>
      </w:r>
    </w:p>
    <w:p w14:paraId="19ABF2B6" w14:textId="7A34C847" w:rsidR="00780800" w:rsidRDefault="005051E2" w:rsidP="001D65DF">
      <w:pPr>
        <w:pStyle w:val="ListParagraph"/>
        <w:numPr>
          <w:ilvl w:val="4"/>
          <w:numId w:val="12"/>
        </w:numPr>
        <w:spacing w:after="0" w:line="240" w:lineRule="auto"/>
        <w:jc w:val="both"/>
        <w:rPr>
          <w:rFonts w:ascii="Arial" w:hAnsi="Arial" w:cs="Arial"/>
        </w:rPr>
      </w:pPr>
      <w:r w:rsidRPr="001D65DF">
        <w:rPr>
          <w:rFonts w:ascii="Arial" w:hAnsi="Arial" w:cs="Arial"/>
        </w:rPr>
        <w:t xml:space="preserve">setting and managing reasonable expectations of what the NDP will deliver. </w:t>
      </w:r>
    </w:p>
    <w:p w14:paraId="748AF7AC" w14:textId="572F3665" w:rsidR="00780800" w:rsidRPr="001D65DF" w:rsidRDefault="00D730E8" w:rsidP="007F4818">
      <w:pPr>
        <w:pStyle w:val="ListParagraph"/>
        <w:numPr>
          <w:ilvl w:val="2"/>
          <w:numId w:val="12"/>
        </w:numPr>
        <w:spacing w:after="0" w:line="240" w:lineRule="auto"/>
        <w:rPr>
          <w:rFonts w:ascii="Arial" w:hAnsi="Arial" w:cs="Arial"/>
        </w:rPr>
      </w:pPr>
      <w:r>
        <w:rPr>
          <w:rFonts w:ascii="Arial" w:hAnsi="Arial" w:cs="Arial"/>
        </w:rPr>
        <w:t>T</w:t>
      </w:r>
      <w:r w:rsidR="005051E2" w:rsidRPr="001D65DF">
        <w:rPr>
          <w:rFonts w:ascii="Arial" w:hAnsi="Arial" w:cs="Arial"/>
        </w:rPr>
        <w:t>here will be an Informal public meeting (consultation) – scheduled for end of March 2022</w:t>
      </w:r>
    </w:p>
    <w:p w14:paraId="124C6D3C" w14:textId="6B92CFA4" w:rsidR="00780800" w:rsidRPr="001D65DF" w:rsidRDefault="005051E2" w:rsidP="00D730E8">
      <w:pPr>
        <w:pStyle w:val="ListParagraph"/>
        <w:numPr>
          <w:ilvl w:val="2"/>
          <w:numId w:val="12"/>
        </w:numPr>
        <w:spacing w:after="0" w:line="240" w:lineRule="auto"/>
        <w:jc w:val="both"/>
        <w:rPr>
          <w:rFonts w:ascii="Arial" w:hAnsi="Arial" w:cs="Arial"/>
        </w:rPr>
      </w:pPr>
      <w:r w:rsidRPr="001D65DF">
        <w:rPr>
          <w:rFonts w:ascii="Arial" w:hAnsi="Arial" w:cs="Arial"/>
        </w:rPr>
        <w:t xml:space="preserve">ore formal meeting – end of May 2022 – this will be the last consultation opportunity of the draft NDP before formal process begins ending with Community referendum. </w:t>
      </w:r>
    </w:p>
    <w:p w14:paraId="19075211" w14:textId="559D565F" w:rsidR="00780800" w:rsidRDefault="005051E2" w:rsidP="00D730E8">
      <w:pPr>
        <w:pStyle w:val="ListParagraph"/>
        <w:numPr>
          <w:ilvl w:val="2"/>
          <w:numId w:val="12"/>
        </w:numPr>
        <w:spacing w:after="0" w:line="240" w:lineRule="auto"/>
        <w:jc w:val="both"/>
        <w:rPr>
          <w:rFonts w:ascii="Arial" w:hAnsi="Arial" w:cs="Arial"/>
        </w:rPr>
      </w:pPr>
      <w:r w:rsidRPr="001D65DF">
        <w:rPr>
          <w:rFonts w:ascii="Arial" w:hAnsi="Arial" w:cs="Arial"/>
        </w:rPr>
        <w:t>Re article for Liphook Community Magazine - we can have 1800 words - two images. 1, Simple map with pink and green areas 2. Group photo. AL is writing the article.</w:t>
      </w:r>
    </w:p>
    <w:p w14:paraId="48E423A7" w14:textId="72573BFC" w:rsidR="00780800" w:rsidRPr="00D730E8" w:rsidRDefault="005051E2" w:rsidP="00D730E8">
      <w:pPr>
        <w:pStyle w:val="ListParagraph"/>
        <w:numPr>
          <w:ilvl w:val="2"/>
          <w:numId w:val="12"/>
        </w:numPr>
        <w:jc w:val="both"/>
        <w:rPr>
          <w:rFonts w:ascii="Arial" w:hAnsi="Arial" w:cs="Arial"/>
        </w:rPr>
      </w:pPr>
      <w:r w:rsidRPr="00D730E8">
        <w:rPr>
          <w:rFonts w:ascii="Arial" w:hAnsi="Arial" w:cs="Arial"/>
        </w:rPr>
        <w:t>Photos of Steering Group to be taken outside Millennium Centre.</w:t>
      </w:r>
    </w:p>
    <w:p w14:paraId="387758FB" w14:textId="77777777" w:rsidR="00D730E8" w:rsidRPr="001D65DF" w:rsidRDefault="00D730E8" w:rsidP="00D730E8">
      <w:pPr>
        <w:pStyle w:val="ListParagraph"/>
        <w:spacing w:after="0" w:line="240" w:lineRule="auto"/>
        <w:ind w:left="1800"/>
        <w:rPr>
          <w:rFonts w:ascii="Arial" w:hAnsi="Arial" w:cs="Arial"/>
        </w:rPr>
      </w:pPr>
    </w:p>
    <w:p w14:paraId="73389076" w14:textId="14C16DAB" w:rsidR="00780800" w:rsidRPr="001D65DF" w:rsidRDefault="005051E2" w:rsidP="001D65DF">
      <w:pPr>
        <w:pStyle w:val="ListParagraph"/>
        <w:spacing w:after="0" w:line="240" w:lineRule="auto"/>
        <w:ind w:left="1800"/>
        <w:rPr>
          <w:rFonts w:ascii="Arial" w:eastAsia="Arial" w:hAnsi="Arial" w:cs="Arial"/>
          <w:b/>
          <w:bCs/>
        </w:rPr>
      </w:pPr>
      <w:r w:rsidRPr="001D65DF">
        <w:rPr>
          <w:rFonts w:ascii="Arial" w:eastAsia="Arial" w:hAnsi="Arial" w:cs="Arial"/>
          <w:b/>
          <w:bCs/>
        </w:rPr>
        <w:t xml:space="preserve">Action: All to meet on </w:t>
      </w:r>
      <w:r w:rsidRPr="001D65DF">
        <w:rPr>
          <w:rFonts w:ascii="Arial" w:hAnsi="Arial" w:cs="Arial"/>
          <w:b/>
          <w:bCs/>
        </w:rPr>
        <w:t>SUNDAY 16th January 11:45 outside Millennium Centre for photo.</w:t>
      </w:r>
    </w:p>
    <w:p w14:paraId="5C0AF40E" w14:textId="77777777" w:rsidR="00780800" w:rsidRPr="001D65DF" w:rsidRDefault="00780800" w:rsidP="001D65DF">
      <w:pPr>
        <w:pStyle w:val="ListParagraph"/>
        <w:spacing w:after="0" w:line="240" w:lineRule="auto"/>
        <w:ind w:left="1800"/>
        <w:rPr>
          <w:rFonts w:ascii="Arial" w:eastAsia="Arial" w:hAnsi="Arial" w:cs="Arial"/>
        </w:rPr>
      </w:pPr>
    </w:p>
    <w:p w14:paraId="2B419A39" w14:textId="77777777" w:rsidR="00780800" w:rsidRPr="001D65DF" w:rsidRDefault="005051E2" w:rsidP="001D65DF">
      <w:pPr>
        <w:pStyle w:val="ListParagraph"/>
        <w:numPr>
          <w:ilvl w:val="0"/>
          <w:numId w:val="13"/>
        </w:numPr>
        <w:spacing w:after="0" w:line="240" w:lineRule="auto"/>
        <w:rPr>
          <w:rFonts w:ascii="Arial" w:hAnsi="Arial" w:cs="Arial"/>
          <w:b/>
          <w:bCs/>
        </w:rPr>
      </w:pPr>
      <w:r w:rsidRPr="001D65DF">
        <w:rPr>
          <w:rFonts w:ascii="Arial" w:hAnsi="Arial" w:cs="Arial"/>
          <w:b/>
          <w:bCs/>
        </w:rPr>
        <w:t>Public Participation Session: Inviting members of the public to discuss areas of specific interest.</w:t>
      </w:r>
    </w:p>
    <w:p w14:paraId="0EC64E15" w14:textId="77777777" w:rsidR="00780800" w:rsidRPr="001D65DF" w:rsidRDefault="00780800" w:rsidP="001D65DF">
      <w:pPr>
        <w:pStyle w:val="ListParagraph"/>
        <w:spacing w:after="0" w:line="240" w:lineRule="auto"/>
        <w:ind w:left="1080"/>
        <w:rPr>
          <w:rFonts w:ascii="Arial" w:eastAsia="Arial" w:hAnsi="Arial" w:cs="Arial"/>
          <w:b/>
          <w:bCs/>
        </w:rPr>
      </w:pPr>
    </w:p>
    <w:p w14:paraId="68AE3925" w14:textId="77777777" w:rsidR="00780800" w:rsidRPr="001D65DF" w:rsidRDefault="005051E2" w:rsidP="001D65DF">
      <w:pPr>
        <w:pStyle w:val="ListParagraph"/>
        <w:spacing w:after="0" w:line="240" w:lineRule="auto"/>
        <w:jc w:val="both"/>
        <w:rPr>
          <w:rFonts w:ascii="Arial" w:eastAsia="Arial" w:hAnsi="Arial" w:cs="Arial"/>
        </w:rPr>
      </w:pPr>
      <w:r w:rsidRPr="001D65DF">
        <w:rPr>
          <w:rFonts w:ascii="Arial" w:hAnsi="Arial" w:cs="Arial"/>
        </w:rPr>
        <w:t xml:space="preserve">Cllr Jerrard stated that there had been some dialogue with the police on speeding issues in the past; KW has contacted Hampshire police re speed watch and will provide an update.  Cllr Jerrard expressed some concern over the suggestion that the approval period may take up to 12 months.  The Chair stated that he hoped that the process will be done by September, but is possible that EHDC may take longer to formally approve the document. </w:t>
      </w:r>
    </w:p>
    <w:p w14:paraId="7ED31F26" w14:textId="77777777" w:rsidR="00780800" w:rsidRPr="001D65DF" w:rsidRDefault="00780800" w:rsidP="001D65DF">
      <w:pPr>
        <w:pStyle w:val="ListParagraph"/>
        <w:spacing w:after="0" w:line="240" w:lineRule="auto"/>
        <w:ind w:left="1434"/>
        <w:rPr>
          <w:rFonts w:ascii="Arial" w:eastAsia="Arial" w:hAnsi="Arial" w:cs="Arial"/>
          <w:b/>
          <w:bCs/>
        </w:rPr>
      </w:pPr>
    </w:p>
    <w:p w14:paraId="045EE56D" w14:textId="77777777" w:rsidR="00780800" w:rsidRPr="001D65DF" w:rsidRDefault="005051E2" w:rsidP="001D65DF">
      <w:pPr>
        <w:pStyle w:val="ListParagraph"/>
        <w:numPr>
          <w:ilvl w:val="0"/>
          <w:numId w:val="2"/>
        </w:numPr>
        <w:spacing w:after="0" w:line="240" w:lineRule="auto"/>
        <w:rPr>
          <w:rFonts w:ascii="Arial" w:hAnsi="Arial" w:cs="Arial"/>
          <w:b/>
          <w:bCs/>
        </w:rPr>
      </w:pPr>
      <w:r w:rsidRPr="001D65DF">
        <w:rPr>
          <w:rFonts w:ascii="Arial" w:hAnsi="Arial" w:cs="Arial"/>
          <w:b/>
          <w:bCs/>
        </w:rPr>
        <w:t>Task Allocation</w:t>
      </w:r>
    </w:p>
    <w:p w14:paraId="47943A5F" w14:textId="77777777" w:rsidR="00780800" w:rsidRPr="001D65DF" w:rsidRDefault="00780800" w:rsidP="001D65DF">
      <w:pPr>
        <w:pStyle w:val="ListParagraph"/>
        <w:spacing w:after="0" w:line="240" w:lineRule="auto"/>
        <w:rPr>
          <w:rFonts w:ascii="Arial" w:eastAsia="Arial" w:hAnsi="Arial" w:cs="Arial"/>
          <w:b/>
          <w:bCs/>
        </w:rPr>
      </w:pPr>
    </w:p>
    <w:p w14:paraId="1C903C0F" w14:textId="77777777" w:rsidR="00780800" w:rsidRPr="001D65DF" w:rsidRDefault="005051E2" w:rsidP="001D65DF">
      <w:pPr>
        <w:pStyle w:val="ListParagraph"/>
        <w:numPr>
          <w:ilvl w:val="2"/>
          <w:numId w:val="15"/>
        </w:numPr>
        <w:spacing w:after="0" w:line="240" w:lineRule="auto"/>
        <w:rPr>
          <w:rFonts w:ascii="Arial" w:hAnsi="Arial" w:cs="Arial"/>
        </w:rPr>
      </w:pPr>
      <w:r w:rsidRPr="001D65DF">
        <w:rPr>
          <w:rFonts w:ascii="Arial" w:hAnsi="Arial" w:cs="Arial"/>
        </w:rPr>
        <w:t>Most actions are ongoing</w:t>
      </w:r>
    </w:p>
    <w:p w14:paraId="645CD45A" w14:textId="7E396333" w:rsidR="00780800" w:rsidRPr="001D65DF" w:rsidRDefault="005051E2" w:rsidP="001D65DF">
      <w:pPr>
        <w:pStyle w:val="ListParagraph"/>
        <w:numPr>
          <w:ilvl w:val="2"/>
          <w:numId w:val="15"/>
        </w:numPr>
        <w:spacing w:after="0" w:line="240" w:lineRule="auto"/>
        <w:rPr>
          <w:rFonts w:ascii="Arial" w:hAnsi="Arial" w:cs="Arial"/>
        </w:rPr>
      </w:pPr>
      <w:r w:rsidRPr="001D65DF">
        <w:rPr>
          <w:rFonts w:ascii="Arial" w:hAnsi="Arial" w:cs="Arial"/>
        </w:rPr>
        <w:t>KW will create a speed watch statement to be added to the FAQs on website – will also move provide more information re</w:t>
      </w:r>
      <w:r w:rsidR="00D730E8">
        <w:rPr>
          <w:rFonts w:ascii="Arial" w:hAnsi="Arial" w:cs="Arial"/>
        </w:rPr>
        <w:t>garding</w:t>
      </w:r>
      <w:r w:rsidRPr="001D65DF">
        <w:rPr>
          <w:rFonts w:ascii="Arial" w:hAnsi="Arial" w:cs="Arial"/>
        </w:rPr>
        <w:t xml:space="preserve"> speed watch</w:t>
      </w:r>
    </w:p>
    <w:p w14:paraId="584B76C8" w14:textId="77777777" w:rsidR="00780800" w:rsidRPr="001D65DF" w:rsidRDefault="005051E2" w:rsidP="001D65DF">
      <w:pPr>
        <w:pStyle w:val="ListParagraph"/>
        <w:numPr>
          <w:ilvl w:val="2"/>
          <w:numId w:val="15"/>
        </w:numPr>
        <w:spacing w:after="0" w:line="240" w:lineRule="auto"/>
        <w:rPr>
          <w:rFonts w:ascii="Arial" w:hAnsi="Arial" w:cs="Arial"/>
        </w:rPr>
      </w:pPr>
      <w:r w:rsidRPr="001D65DF">
        <w:rPr>
          <w:rFonts w:ascii="Arial" w:hAnsi="Arial" w:cs="Arial"/>
        </w:rPr>
        <w:t>Review of SDNP documents to see what policies could be used in our NDP – KW and CF</w:t>
      </w:r>
    </w:p>
    <w:p w14:paraId="6218BAAF" w14:textId="77777777" w:rsidR="00780800" w:rsidRPr="001D65DF" w:rsidRDefault="005051E2" w:rsidP="001D65DF">
      <w:pPr>
        <w:pStyle w:val="ListParagraph"/>
        <w:numPr>
          <w:ilvl w:val="2"/>
          <w:numId w:val="15"/>
        </w:numPr>
        <w:spacing w:after="0" w:line="240" w:lineRule="auto"/>
        <w:rPr>
          <w:rFonts w:ascii="Arial" w:hAnsi="Arial" w:cs="Arial"/>
        </w:rPr>
      </w:pPr>
      <w:r w:rsidRPr="001D65DF">
        <w:rPr>
          <w:rFonts w:ascii="Arial" w:hAnsi="Arial" w:cs="Arial"/>
        </w:rPr>
        <w:t>Update Matrix and draft template - CF</w:t>
      </w:r>
    </w:p>
    <w:p w14:paraId="69BEB838" w14:textId="77777777" w:rsidR="00780800" w:rsidRPr="001D65DF" w:rsidRDefault="00780800" w:rsidP="001D65DF">
      <w:pPr>
        <w:pStyle w:val="ListParagraph"/>
        <w:spacing w:after="0" w:line="240" w:lineRule="auto"/>
        <w:rPr>
          <w:rFonts w:ascii="Arial" w:eastAsia="Arial" w:hAnsi="Arial" w:cs="Arial"/>
          <w:b/>
          <w:bCs/>
        </w:rPr>
      </w:pPr>
    </w:p>
    <w:p w14:paraId="54AE24B8" w14:textId="77777777" w:rsidR="00780800" w:rsidRPr="001D65DF" w:rsidRDefault="005051E2" w:rsidP="001D65DF">
      <w:pPr>
        <w:pStyle w:val="ListParagraph"/>
        <w:numPr>
          <w:ilvl w:val="0"/>
          <w:numId w:val="16"/>
        </w:numPr>
        <w:spacing w:after="0" w:line="240" w:lineRule="auto"/>
        <w:rPr>
          <w:rFonts w:ascii="Arial" w:hAnsi="Arial" w:cs="Arial"/>
          <w:b/>
          <w:bCs/>
        </w:rPr>
      </w:pPr>
      <w:r w:rsidRPr="001D65DF">
        <w:rPr>
          <w:rFonts w:ascii="Arial" w:hAnsi="Arial" w:cs="Arial"/>
          <w:b/>
          <w:bCs/>
        </w:rPr>
        <w:t>Next meeting, and next steps</w:t>
      </w:r>
    </w:p>
    <w:p w14:paraId="37C381A8" w14:textId="77777777" w:rsidR="00780800" w:rsidRPr="001D65DF" w:rsidRDefault="00780800" w:rsidP="001D65DF">
      <w:pPr>
        <w:pStyle w:val="ListParagraph"/>
        <w:spacing w:after="0" w:line="240" w:lineRule="auto"/>
        <w:ind w:left="714"/>
        <w:rPr>
          <w:rFonts w:ascii="Arial" w:eastAsia="Arial" w:hAnsi="Arial" w:cs="Arial"/>
          <w:b/>
          <w:bCs/>
        </w:rPr>
      </w:pPr>
    </w:p>
    <w:p w14:paraId="6251E990" w14:textId="77777777" w:rsidR="00780800" w:rsidRPr="001D65DF" w:rsidRDefault="005051E2" w:rsidP="001D65DF">
      <w:pPr>
        <w:pStyle w:val="NoSpacing"/>
        <w:jc w:val="both"/>
        <w:rPr>
          <w:rFonts w:ascii="Arial" w:eastAsia="Arial" w:hAnsi="Arial" w:cs="Arial"/>
        </w:rPr>
      </w:pPr>
      <w:r w:rsidRPr="001D65DF">
        <w:rPr>
          <w:rFonts w:ascii="Arial" w:eastAsia="Arial" w:hAnsi="Arial" w:cs="Arial"/>
        </w:rPr>
        <w:tab/>
        <w:t>The date of the next meeting was confirmed as Tuesday 8</w:t>
      </w:r>
      <w:r w:rsidRPr="001D65DF">
        <w:rPr>
          <w:rFonts w:ascii="Arial" w:hAnsi="Arial" w:cs="Arial"/>
          <w:vertAlign w:val="superscript"/>
        </w:rPr>
        <w:t>th</w:t>
      </w:r>
      <w:r w:rsidRPr="001D65DF">
        <w:rPr>
          <w:rFonts w:ascii="Arial" w:hAnsi="Arial" w:cs="Arial"/>
        </w:rPr>
        <w:t xml:space="preserve"> February at 7.30 pm and </w:t>
      </w:r>
      <w:r w:rsidRPr="001D65DF">
        <w:rPr>
          <w:rFonts w:ascii="Arial" w:hAnsi="Arial" w:cs="Arial"/>
        </w:rPr>
        <w:tab/>
        <w:t xml:space="preserve">will take place in the Millennium Centre.  </w:t>
      </w:r>
    </w:p>
    <w:p w14:paraId="7B7A29DA" w14:textId="77777777" w:rsidR="00780800" w:rsidRPr="001D65DF" w:rsidRDefault="00780800" w:rsidP="001D65DF">
      <w:pPr>
        <w:pStyle w:val="NoSpacing"/>
        <w:jc w:val="both"/>
        <w:rPr>
          <w:rFonts w:ascii="Arial" w:eastAsia="Arial" w:hAnsi="Arial" w:cs="Arial"/>
        </w:rPr>
      </w:pPr>
    </w:p>
    <w:p w14:paraId="18A489A8" w14:textId="77777777" w:rsidR="00780800" w:rsidRPr="001D65DF" w:rsidRDefault="005051E2" w:rsidP="001D65DF">
      <w:pPr>
        <w:pStyle w:val="NoSpacing"/>
        <w:jc w:val="both"/>
        <w:rPr>
          <w:rFonts w:ascii="Arial" w:eastAsia="Arial" w:hAnsi="Arial" w:cs="Arial"/>
        </w:rPr>
      </w:pPr>
      <w:r w:rsidRPr="001D65DF">
        <w:rPr>
          <w:rFonts w:ascii="Arial" w:eastAsia="Arial" w:hAnsi="Arial" w:cs="Arial"/>
        </w:rPr>
        <w:tab/>
        <w:t>KW thanked the participants for their time and formally closed the meeting.</w:t>
      </w:r>
    </w:p>
    <w:p w14:paraId="7B41B670" w14:textId="77777777" w:rsidR="00780800" w:rsidRPr="001D65DF" w:rsidRDefault="00780800" w:rsidP="001D65DF">
      <w:pPr>
        <w:pStyle w:val="NoSpacing"/>
        <w:jc w:val="both"/>
        <w:rPr>
          <w:rFonts w:ascii="Arial" w:eastAsia="Arial" w:hAnsi="Arial" w:cs="Arial"/>
        </w:rPr>
      </w:pPr>
    </w:p>
    <w:p w14:paraId="2300E0AC" w14:textId="77777777" w:rsidR="00780800" w:rsidRPr="001D65DF" w:rsidRDefault="005051E2" w:rsidP="001D65DF">
      <w:pPr>
        <w:pStyle w:val="NoSpacing"/>
        <w:jc w:val="both"/>
        <w:rPr>
          <w:rFonts w:ascii="Arial" w:hAnsi="Arial" w:cs="Arial"/>
        </w:rPr>
      </w:pPr>
      <w:r w:rsidRPr="001D65DF">
        <w:rPr>
          <w:rFonts w:ascii="Arial" w:eastAsia="Arial" w:hAnsi="Arial" w:cs="Arial"/>
        </w:rPr>
        <w:tab/>
        <w:t>The meeting closed at 9.03 pm.</w:t>
      </w:r>
    </w:p>
    <w:sectPr w:rsidR="00780800" w:rsidRPr="001D65DF">
      <w:headerReference w:type="default" r:id="rId8"/>
      <w:footerReference w:type="default" r:id="rId9"/>
      <w:pgSz w:w="11900" w:h="16840"/>
      <w:pgMar w:top="1440" w:right="1440" w:bottom="17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CF3A" w14:textId="77777777" w:rsidR="006F1B6C" w:rsidRDefault="006F1B6C">
      <w:r>
        <w:separator/>
      </w:r>
    </w:p>
  </w:endnote>
  <w:endnote w:type="continuationSeparator" w:id="0">
    <w:p w14:paraId="7632E6EC" w14:textId="77777777" w:rsidR="006F1B6C" w:rsidRDefault="006F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397D" w14:textId="77777777" w:rsidR="00780800" w:rsidRDefault="005051E2">
    <w:pPr>
      <w:pStyle w:val="Footer"/>
      <w:tabs>
        <w:tab w:val="clear" w:pos="9026"/>
        <w:tab w:val="right" w:pos="9000"/>
      </w:tabs>
      <w:jc w:val="right"/>
    </w:pPr>
    <w:r>
      <w:fldChar w:fldCharType="begin"/>
    </w:r>
    <w:r>
      <w:instrText xml:space="preserve"> PAGE </w:instrText>
    </w:r>
    <w:r>
      <w:fldChar w:fldCharType="separate"/>
    </w:r>
    <w:r w:rsidR="007014E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0971" w14:textId="77777777" w:rsidR="006F1B6C" w:rsidRDefault="006F1B6C">
      <w:r>
        <w:separator/>
      </w:r>
    </w:p>
  </w:footnote>
  <w:footnote w:type="continuationSeparator" w:id="0">
    <w:p w14:paraId="438ED6AA" w14:textId="77777777" w:rsidR="006F1B6C" w:rsidRDefault="006F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984"/>
      <w:gridCol w:w="7036"/>
    </w:tblGrid>
    <w:tr w:rsidR="00725251" w14:paraId="17CD856A" w14:textId="77777777" w:rsidTr="00725251">
      <w:trPr>
        <w:trHeight w:val="720"/>
      </w:trPr>
      <w:tc>
        <w:tcPr>
          <w:tcW w:w="1100" w:type="pct"/>
        </w:tcPr>
        <w:p w14:paraId="7EFD5989" w14:textId="77777777" w:rsidR="00725251" w:rsidRDefault="00725251" w:rsidP="00725251">
          <w:pPr>
            <w:pStyle w:val="Header"/>
            <w:rPr>
              <w:color w:val="5B9BD5" w:themeColor="accent1"/>
            </w:rPr>
          </w:pPr>
          <w:r>
            <w:rPr>
              <w:noProof/>
            </w:rPr>
            <w:drawing>
              <wp:inline distT="0" distB="0" distL="0" distR="0" wp14:anchorId="4283E1D0" wp14:editId="587ACC24">
                <wp:extent cx="1114425" cy="1085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ogo.gif"/>
                        <pic:cNvPicPr/>
                      </pic:nvPicPr>
                      <pic:blipFill>
                        <a:blip r:embed="rId1">
                          <a:extLst>
                            <a:ext uri="{28A0092B-C50C-407E-A947-70E740481C1C}">
                              <a14:useLocalDpi xmlns:a14="http://schemas.microsoft.com/office/drawing/2010/main" val="0"/>
                            </a:ext>
                          </a:extLst>
                        </a:blip>
                        <a:stretch>
                          <a:fillRect/>
                        </a:stretch>
                      </pic:blipFill>
                      <pic:spPr>
                        <a:xfrm>
                          <a:off x="0" y="0"/>
                          <a:ext cx="1114425" cy="1085850"/>
                        </a:xfrm>
                        <a:prstGeom prst="rect">
                          <a:avLst/>
                        </a:prstGeom>
                      </pic:spPr>
                    </pic:pic>
                  </a:graphicData>
                </a:graphic>
              </wp:inline>
            </w:drawing>
          </w:r>
        </w:p>
      </w:tc>
      <w:tc>
        <w:tcPr>
          <w:tcW w:w="3900" w:type="pct"/>
        </w:tcPr>
        <w:p w14:paraId="5860E211" w14:textId="77777777" w:rsidR="00725251" w:rsidRDefault="00725251" w:rsidP="00725251">
          <w:pPr>
            <w:pStyle w:val="Header"/>
            <w:jc w:val="center"/>
            <w:rPr>
              <w:color w:val="5B9BD5" w:themeColor="accent1"/>
            </w:rPr>
          </w:pPr>
          <w:r w:rsidRPr="000B3FFD">
            <w:rPr>
              <w:noProof/>
              <w:color w:val="5B9BD5" w:themeColor="accent1"/>
            </w:rPr>
            <mc:AlternateContent>
              <mc:Choice Requires="wps">
                <w:drawing>
                  <wp:anchor distT="45720" distB="45720" distL="114300" distR="114300" simplePos="0" relativeHeight="251660288" behindDoc="0" locked="0" layoutInCell="1" allowOverlap="1" wp14:anchorId="79F66A46" wp14:editId="7D580087">
                    <wp:simplePos x="0" y="0"/>
                    <wp:positionH relativeFrom="column">
                      <wp:posOffset>634</wp:posOffset>
                    </wp:positionH>
                    <wp:positionV relativeFrom="paragraph">
                      <wp:posOffset>247650</wp:posOffset>
                    </wp:positionV>
                    <wp:extent cx="446722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noFill/>
                            <a:ln w="9525">
                              <a:noFill/>
                              <a:miter lim="800000"/>
                              <a:headEnd/>
                              <a:tailEnd/>
                            </a:ln>
                          </wps:spPr>
                          <wps:txbx>
                            <w:txbxContent>
                              <w:p w14:paraId="4D4E3DC5" w14:textId="77777777" w:rsidR="00725251" w:rsidRDefault="00725251" w:rsidP="00725251">
                                <w:pPr>
                                  <w:jc w:val="center"/>
                                  <w:rPr>
                                    <w:sz w:val="32"/>
                                    <w:szCs w:val="32"/>
                                  </w:rPr>
                                </w:pPr>
                                <w:r w:rsidRPr="000B3FFD">
                                  <w:rPr>
                                    <w:sz w:val="32"/>
                                    <w:szCs w:val="32"/>
                                  </w:rPr>
                                  <w:t>Bramshott &amp; Liphook Neighbourhood Development Plan Steering Group</w:t>
                                </w:r>
                              </w:p>
                              <w:p w14:paraId="4DA49B96" w14:textId="77777777" w:rsidR="00725251" w:rsidRPr="00F174B4" w:rsidRDefault="00725251" w:rsidP="00725251">
                                <w:pPr>
                                  <w:jc w:val="center"/>
                                  <w:rPr>
                                    <w:color w:val="0070C0"/>
                                    <w:sz w:val="32"/>
                                    <w:szCs w:val="32"/>
                                  </w:rPr>
                                </w:pPr>
                                <w:r w:rsidRPr="00F174B4">
                                  <w:rPr>
                                    <w:color w:val="0070C0"/>
                                    <w:sz w:val="32"/>
                                    <w:szCs w:val="32"/>
                                  </w:rPr>
                                  <w:t>admin@bramshottandliphookndp.uk</w:t>
                                </w:r>
                              </w:p>
                              <w:p w14:paraId="3EF1AE59" w14:textId="77777777" w:rsidR="00725251" w:rsidRDefault="00725251" w:rsidP="007252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66A46" id="_x0000_t202" coordsize="21600,21600" o:spt="202" path="m,l,21600r21600,l21600,xe">
                    <v:stroke joinstyle="miter"/>
                    <v:path gradientshapeok="t" o:connecttype="rect"/>
                  </v:shapetype>
                  <v:shape id="Text Box 2" o:spid="_x0000_s1026" type="#_x0000_t202" style="position:absolute;left:0;text-align:left;margin-left:.05pt;margin-top:19.5pt;width:35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" filled="f" stroked="f">
                    <v:textbox style="mso-fit-shape-to-text:t">
                      <w:txbxContent>
                        <w:p w14:paraId="4D4E3DC5" w14:textId="77777777" w:rsidR="00725251" w:rsidRDefault="00725251" w:rsidP="00725251">
                          <w:pPr>
                            <w:jc w:val="center"/>
                            <w:rPr>
                              <w:sz w:val="32"/>
                              <w:szCs w:val="32"/>
                            </w:rPr>
                          </w:pPr>
                          <w:r w:rsidRPr="000B3FFD">
                            <w:rPr>
                              <w:sz w:val="32"/>
                              <w:szCs w:val="32"/>
                            </w:rPr>
                            <w:t>Bramshott &amp; Liphook Neighbourhood Development Plan Steering Group</w:t>
                          </w:r>
                        </w:p>
                        <w:p w14:paraId="4DA49B96" w14:textId="77777777" w:rsidR="00725251" w:rsidRPr="00F174B4" w:rsidRDefault="00725251" w:rsidP="00725251">
                          <w:pPr>
                            <w:jc w:val="center"/>
                            <w:rPr>
                              <w:color w:val="0070C0"/>
                              <w:sz w:val="32"/>
                              <w:szCs w:val="32"/>
                            </w:rPr>
                          </w:pPr>
                          <w:r w:rsidRPr="00F174B4">
                            <w:rPr>
                              <w:color w:val="0070C0"/>
                              <w:sz w:val="32"/>
                              <w:szCs w:val="32"/>
                            </w:rPr>
                            <w:t>admin@bramshottandliphookndp.uk</w:t>
                          </w:r>
                        </w:p>
                        <w:p w14:paraId="3EF1AE59" w14:textId="77777777" w:rsidR="00725251" w:rsidRDefault="00725251" w:rsidP="00725251"/>
                      </w:txbxContent>
                    </v:textbox>
                    <w10:wrap type="square"/>
                  </v:shape>
                </w:pict>
              </mc:Fallback>
            </mc:AlternateContent>
          </w:r>
        </w:p>
      </w:tc>
    </w:tr>
  </w:tbl>
  <w:p w14:paraId="47BEE9C3" w14:textId="459CD63C" w:rsidR="00780800" w:rsidRDefault="00780800" w:rsidP="00647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4F"/>
    <w:multiLevelType w:val="hybridMultilevel"/>
    <w:tmpl w:val="D8AA8D80"/>
    <w:numStyleLink w:val="ImportedStyle6"/>
  </w:abstractNum>
  <w:abstractNum w:abstractNumId="1" w15:restartNumberingAfterBreak="0">
    <w:nsid w:val="231B78B6"/>
    <w:multiLevelType w:val="hybridMultilevel"/>
    <w:tmpl w:val="D97E6EA8"/>
    <w:numStyleLink w:val="ImportedStyle4"/>
  </w:abstractNum>
  <w:abstractNum w:abstractNumId="2" w15:restartNumberingAfterBreak="0">
    <w:nsid w:val="3138786F"/>
    <w:multiLevelType w:val="hybridMultilevel"/>
    <w:tmpl w:val="F7BA57B0"/>
    <w:styleLink w:val="ImportedStyle3"/>
    <w:lvl w:ilvl="0" w:tplc="682CF3D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4E681A">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9ABB8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BA3A5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F2EB5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D495A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401A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B029A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742AC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0859DC"/>
    <w:multiLevelType w:val="hybridMultilevel"/>
    <w:tmpl w:val="F7BA57B0"/>
    <w:numStyleLink w:val="ImportedStyle3"/>
  </w:abstractNum>
  <w:abstractNum w:abstractNumId="4" w15:restartNumberingAfterBreak="0">
    <w:nsid w:val="377B1AD1"/>
    <w:multiLevelType w:val="hybridMultilevel"/>
    <w:tmpl w:val="D97E6EA8"/>
    <w:styleLink w:val="ImportedStyle4"/>
    <w:lvl w:ilvl="0" w:tplc="A0D815A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48DA1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3EBCCA">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BACFB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6815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506DE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06116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D6711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660B6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C57360"/>
    <w:multiLevelType w:val="hybridMultilevel"/>
    <w:tmpl w:val="D8AA8D80"/>
    <w:styleLink w:val="ImportedStyle6"/>
    <w:lvl w:ilvl="0" w:tplc="E93A0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3410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ACB0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5EC36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C6F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8CF6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1AE2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B019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6A4E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EA75B8"/>
    <w:multiLevelType w:val="hybridMultilevel"/>
    <w:tmpl w:val="3B408A2E"/>
    <w:numStyleLink w:val="ImportedStyle1"/>
  </w:abstractNum>
  <w:abstractNum w:abstractNumId="7" w15:restartNumberingAfterBreak="0">
    <w:nsid w:val="44DD04B1"/>
    <w:multiLevelType w:val="hybridMultilevel"/>
    <w:tmpl w:val="3B408A2E"/>
    <w:styleLink w:val="ImportedStyle1"/>
    <w:lvl w:ilvl="0" w:tplc="A2C27EF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8C62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E2C578">
      <w:start w:val="1"/>
      <w:numFmt w:val="decimal"/>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E8668B2">
      <w:start w:val="1"/>
      <w:numFmt w:val="upperLetter"/>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F05F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24AB92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0680A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3C3E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B08CD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14752BC"/>
    <w:multiLevelType w:val="hybridMultilevel"/>
    <w:tmpl w:val="A08CBC28"/>
    <w:styleLink w:val="ImportedStyle5"/>
    <w:lvl w:ilvl="0" w:tplc="C520E47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8E303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7EDD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A22F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E858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E18F5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EA0CE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36E5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A22EB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724A3D"/>
    <w:multiLevelType w:val="hybridMultilevel"/>
    <w:tmpl w:val="BF2A52BC"/>
    <w:numStyleLink w:val="ImportedStyle2"/>
  </w:abstractNum>
  <w:abstractNum w:abstractNumId="10" w15:restartNumberingAfterBreak="0">
    <w:nsid w:val="5EA52D1B"/>
    <w:multiLevelType w:val="hybridMultilevel"/>
    <w:tmpl w:val="A08CBC28"/>
    <w:numStyleLink w:val="ImportedStyle5"/>
  </w:abstractNum>
  <w:abstractNum w:abstractNumId="11" w15:restartNumberingAfterBreak="0">
    <w:nsid w:val="6A521D1C"/>
    <w:multiLevelType w:val="hybridMultilevel"/>
    <w:tmpl w:val="BF2A52BC"/>
    <w:styleLink w:val="ImportedStyle2"/>
    <w:lvl w:ilvl="0" w:tplc="677A1C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E2B47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1BC5C5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A8AA4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CB40F7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C4DE7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6A24F2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A8E23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8618A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11"/>
  </w:num>
  <w:num w:numId="4">
    <w:abstractNumId w:val="9"/>
  </w:num>
  <w:num w:numId="5">
    <w:abstractNumId w:val="2"/>
  </w:num>
  <w:num w:numId="6">
    <w:abstractNumId w:val="3"/>
  </w:num>
  <w:num w:numId="7">
    <w:abstractNumId w:val="4"/>
  </w:num>
  <w:num w:numId="8">
    <w:abstractNumId w:val="1"/>
  </w:num>
  <w:num w:numId="9">
    <w:abstractNumId w:val="6"/>
    <w:lvlOverride w:ilvl="0">
      <w:startOverride w:val="8"/>
    </w:lvlOverride>
  </w:num>
  <w:num w:numId="10">
    <w:abstractNumId w:val="6"/>
    <w:lvlOverride w:ilvl="0">
      <w:startOverride w:val="11"/>
    </w:lvlOverride>
  </w:num>
  <w:num w:numId="11">
    <w:abstractNumId w:val="8"/>
  </w:num>
  <w:num w:numId="12">
    <w:abstractNumId w:val="10"/>
  </w:num>
  <w:num w:numId="13">
    <w:abstractNumId w:val="6"/>
    <w:lvlOverride w:ilvl="0">
      <w:startOverride w:val="12"/>
    </w:lvlOverride>
  </w:num>
  <w:num w:numId="14">
    <w:abstractNumId w:val="5"/>
  </w:num>
  <w:num w:numId="15">
    <w:abstractNumId w:val="0"/>
  </w:num>
  <w:num w:numId="16">
    <w:abstractNumId w:val="6"/>
    <w:lvlOverride w:ilvl="0">
      <w:startOverride w:val="14"/>
      <w:lvl w:ilvl="0" w:tplc="A0DCA57A">
        <w:start w:val="14"/>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5E8F4E">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54C960">
        <w:start w:val="1"/>
        <w:numFmt w:val="decimal"/>
        <w:lvlText w:val="%3)"/>
        <w:lvlJc w:val="left"/>
        <w:pPr>
          <w:ind w:left="23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008EEC">
        <w:start w:val="1"/>
        <w:numFmt w:val="upperLetter"/>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0E24A8">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0CEF6A">
        <w:start w:val="1"/>
        <w:numFmt w:val="lowerRoman"/>
        <w:lvlText w:val="%6."/>
        <w:lvlJc w:val="left"/>
        <w:pPr>
          <w:ind w:left="4314"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C0267C">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44D5E4">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A8AC6E">
        <w:start w:val="1"/>
        <w:numFmt w:val="lowerRoman"/>
        <w:lvlText w:val="%9."/>
        <w:lvlJc w:val="left"/>
        <w:pPr>
          <w:ind w:left="6474"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00"/>
    <w:rsid w:val="001C0F28"/>
    <w:rsid w:val="001D65DF"/>
    <w:rsid w:val="0027184E"/>
    <w:rsid w:val="005051E2"/>
    <w:rsid w:val="00647033"/>
    <w:rsid w:val="006F1B6C"/>
    <w:rsid w:val="007014E8"/>
    <w:rsid w:val="00725251"/>
    <w:rsid w:val="00747F9B"/>
    <w:rsid w:val="00780800"/>
    <w:rsid w:val="007F4818"/>
    <w:rsid w:val="00D73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B3C47"/>
  <w15:docId w15:val="{C395096E-9FDD-4478-A9D9-A9769BA4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character" w:customStyle="1" w:styleId="HeaderChar">
    <w:name w:val="Header Char"/>
    <w:basedOn w:val="DefaultParagraphFont"/>
    <w:link w:val="Header"/>
    <w:uiPriority w:val="99"/>
    <w:rsid w:val="00725251"/>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647E-89DD-4D2B-B6EF-017F2B4F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NDPAdmin</dc:creator>
  <cp:lastModifiedBy>Tessa Wright</cp:lastModifiedBy>
  <cp:revision>4</cp:revision>
  <dcterms:created xsi:type="dcterms:W3CDTF">2022-01-14T18:07:00Z</dcterms:created>
  <dcterms:modified xsi:type="dcterms:W3CDTF">2022-01-18T16:04:00Z</dcterms:modified>
</cp:coreProperties>
</file>